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rPr>
          <w:rFonts w:ascii="Arial" w:cs="Arial" w:eastAsia="Arial" w:hAnsi="Arial"/>
          <w:sz w:val="24"/>
          <w:szCs w:val="24"/>
        </w:rPr>
      </w:pPr>
      <w:bookmarkStart w:colFirst="0" w:colLast="0" w:name="_heading=h.30j0zll" w:id="0"/>
      <w:bookmarkEnd w:id="0"/>
      <w:r w:rsidDel="00000000" w:rsidR="00000000" w:rsidRPr="00000000">
        <w:rPr>
          <w:rtl w:val="0"/>
        </w:rPr>
        <w:t xml:space="preserve">–</w: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127002</wp:posOffset>
                </wp:positionH>
                <wp:positionV relativeFrom="page">
                  <wp:posOffset>227331</wp:posOffset>
                </wp:positionV>
                <wp:extent cx="5420360" cy="12340590"/>
                <wp:effectExtent b="0" l="0" r="0" t="0"/>
                <wp:wrapNone/>
                <wp:docPr id="17" name=""/>
                <a:graphic>
                  <a:graphicData uri="http://schemas.microsoft.com/office/word/2010/wordprocessingShape">
                    <wps:wsp>
                      <wps:cNvSpPr/>
                      <wps:cNvPr id="3" name="Shape 3"/>
                      <wps:spPr>
                        <a:xfrm>
                          <a:off x="2664395" y="0"/>
                          <a:ext cx="5363210" cy="7560000"/>
                        </a:xfrm>
                        <a:prstGeom prst="rect">
                          <a:avLst/>
                        </a:prstGeom>
                        <a:solidFill>
                          <a:srgbClr val="4F81BD"/>
                        </a:solidFill>
                        <a:ln>
                          <a:noFill/>
                        </a:ln>
                      </wps:spPr>
                      <wps:txbx>
                        <w:txbxContent>
                          <w:p w:rsidR="00000000" w:rsidDel="00000000" w:rsidP="00000000" w:rsidRDefault="00000000" w:rsidRPr="00000000">
                            <w:pPr>
                              <w:spacing w:after="300" w:before="0" w:line="240"/>
                              <w:ind w:left="0" w:right="0" w:firstLine="-2.0000000298023224"/>
                              <w:jc w:val="right"/>
                              <w:textDirection w:val="btLr"/>
                            </w:pP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300" w:before="0" w:line="240"/>
                              <w:ind w:left="5" w:right="0" w:firstLine="3.0000001192092896"/>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ffffff"/>
                                <w:sz w:val="72"/>
                                <w:vertAlign w:val="baseline"/>
                              </w:rPr>
                              <w:t xml:space="preserve">PLAN DE ÁREA EDUCACIÓN PARA EL EMPRENDIMIENTO</w:t>
                            </w:r>
                          </w:p>
                          <w:p w:rsidR="00000000" w:rsidDel="00000000" w:rsidP="00000000" w:rsidRDefault="00000000" w:rsidRPr="00000000">
                            <w:pPr>
                              <w:spacing w:after="200" w:before="240" w:line="275.00000953674316"/>
                              <w:ind w:left="0" w:right="0" w:firstLine="-2.0000000298023224"/>
                              <w:jc w:val="right"/>
                              <w:textDirection w:val="btLr"/>
                            </w:pPr>
                            <w:r w:rsidDel="00000000" w:rsidR="00000000" w:rsidRPr="00000000">
                              <w:rPr>
                                <w:rFonts w:ascii="Cambria" w:cs="Cambria" w:eastAsia="Cambria" w:hAnsi="Cambria"/>
                                <w:b w:val="0"/>
                                <w:i w:val="0"/>
                                <w:smallCaps w:val="0"/>
                                <w:strike w:val="0"/>
                                <w:color w:val="ffffff"/>
                                <w:sz w:val="72"/>
                                <w:vertAlign w:val="baseline"/>
                              </w:rPr>
                            </w:r>
                          </w:p>
                          <w:p w:rsidR="00000000" w:rsidDel="00000000" w:rsidP="00000000" w:rsidRDefault="00000000" w:rsidRPr="00000000">
                            <w:pPr>
                              <w:spacing w:after="200" w:before="240" w:line="275.00000953674316"/>
                              <w:ind w:left="0" w:right="0" w:firstLine="-2.0000000298023224"/>
                              <w:jc w:val="right"/>
                              <w:textDirection w:val="btLr"/>
                            </w:pPr>
                            <w:r w:rsidDel="00000000" w:rsidR="00000000" w:rsidRPr="00000000">
                              <w:rPr>
                                <w:rFonts w:ascii="Cambria" w:cs="Cambria" w:eastAsia="Cambria" w:hAnsi="Cambria"/>
                                <w:b w:val="0"/>
                                <w:i w:val="0"/>
                                <w:smallCaps w:val="0"/>
                                <w:strike w:val="0"/>
                                <w:color w:val="ffffff"/>
                                <w:sz w:val="7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w:t>
                            </w:r>
                            <w:r w:rsidDel="00000000" w:rsidR="00000000" w:rsidRPr="00000000">
                              <w:rPr>
                                <w:rFonts w:ascii="Arial" w:cs="Arial" w:eastAsia="Arial" w:hAnsi="Arial"/>
                                <w:b w:val="0"/>
                                <w:i w:val="0"/>
                                <w:smallCaps w:val="0"/>
                                <w:strike w:val="0"/>
                                <w:color w:val="ffffff"/>
                                <w:sz w:val="22"/>
                                <w:vertAlign w:val="baseline"/>
                              </w:rPr>
                              <w:t xml:space="preserve"> la normatividad vigente. Se define un marco referencial desde lo disciplinar y se ofrecen</w:t>
                            </w:r>
                            <w:r w:rsidDel="00000000" w:rsidR="00000000" w:rsidRPr="00000000">
                              <w:rPr>
                                <w:rFonts w:ascii="Arial" w:cs="Arial" w:eastAsia="Arial" w:hAnsi="Arial"/>
                                <w:b w:val="0"/>
                                <w:i w:val="0"/>
                                <w:smallCaps w:val="0"/>
                                <w:strike w:val="0"/>
                                <w:color w:val="ffffff"/>
                                <w:sz w:val="21"/>
                                <w:vertAlign w:val="baseline"/>
                              </w:rPr>
                              <w:t xml:space="preserve"> directrices para orientar la asignatura del grado primero a once. </w:t>
                            </w:r>
                          </w:p>
                          <w:p w:rsidR="00000000" w:rsidDel="00000000" w:rsidP="00000000" w:rsidRDefault="00000000" w:rsidRPr="00000000">
                            <w:pPr>
                              <w:spacing w:after="300" w:before="0" w:line="240"/>
                              <w:ind w:left="0" w:right="0" w:firstLine="-2.0000000298023224"/>
                              <w:jc w:val="right"/>
                              <w:textDirection w:val="btLr"/>
                            </w:pPr>
                            <w:r w:rsidDel="00000000" w:rsidR="00000000" w:rsidRPr="00000000">
                              <w:rPr>
                                <w:rFonts w:ascii="Arial" w:cs="Arial" w:eastAsia="Arial" w:hAnsi="Arial"/>
                                <w:b w:val="0"/>
                                <w:i w:val="0"/>
                                <w:smallCaps w:val="0"/>
                                <w:strike w:val="0"/>
                                <w:color w:val="ffffff"/>
                                <w:sz w:val="21"/>
                                <w:vertAlign w:val="baseline"/>
                              </w:rPr>
                            </w:r>
                          </w:p>
                          <w:p w:rsidR="00000000" w:rsidDel="00000000" w:rsidP="00000000" w:rsidRDefault="00000000" w:rsidRPr="00000000">
                            <w:pPr>
                              <w:spacing w:after="200" w:before="240" w:line="275.00000953674316"/>
                              <w:ind w:left="0" w:right="0" w:firstLine="-2.0000000298023224"/>
                              <w:jc w:val="right"/>
                              <w:textDirection w:val="btLr"/>
                            </w:pPr>
                            <w:r w:rsidDel="00000000" w:rsidR="00000000" w:rsidRPr="00000000">
                              <w:rPr>
                                <w:rFonts w:ascii="Arial" w:cs="Arial" w:eastAsia="Arial" w:hAnsi="Arial"/>
                                <w:b w:val="0"/>
                                <w:i w:val="0"/>
                                <w:smallCaps w:val="0"/>
                                <w:strike w:val="0"/>
                                <w:color w:val="ffffff"/>
                                <w:sz w:val="21"/>
                                <w:vertAlign w:val="baseline"/>
                              </w:rPr>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127002</wp:posOffset>
                </wp:positionH>
                <wp:positionV relativeFrom="page">
                  <wp:posOffset>227331</wp:posOffset>
                </wp:positionV>
                <wp:extent cx="5420360" cy="12340590"/>
                <wp:effectExtent b="0" l="0" r="0" t="0"/>
                <wp:wrapNone/>
                <wp:docPr id="1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20360" cy="123405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rFonts w:ascii="Cambria" w:cs="Cambria" w:eastAsia="Cambria" w:hAnsi="Cambria"/>
          <w:sz w:val="48"/>
          <w:szCs w:val="48"/>
        </w:rPr>
      </w:pPr>
      <w:bookmarkStart w:colFirst="0" w:colLast="0" w:name="_heading=h.gjdgxs" w:id="1"/>
      <w:bookmarkEnd w:id="1"/>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5645153</wp:posOffset>
                </wp:positionH>
                <wp:positionV relativeFrom="page">
                  <wp:posOffset>4570739</wp:posOffset>
                </wp:positionV>
                <wp:extent cx="1933575" cy="7714867"/>
                <wp:effectExtent b="0" l="0" r="0" t="0"/>
                <wp:wrapNone/>
                <wp:docPr id="16" name=""/>
                <a:graphic>
                  <a:graphicData uri="http://schemas.microsoft.com/office/word/2010/wordprocessingShape">
                    <wps:wsp>
                      <wps:cNvSpPr/>
                      <wps:cNvPr id="2" name="Shape 2"/>
                      <wps:spPr>
                        <a:xfrm>
                          <a:off x="4405565" y="0"/>
                          <a:ext cx="1880870" cy="7560000"/>
                        </a:xfrm>
                        <a:prstGeom prst="rect">
                          <a:avLst/>
                        </a:prstGeom>
                        <a:solidFill>
                          <a:srgbClr val="1F497D"/>
                        </a:solidFill>
                        <a:ln>
                          <a:noFill/>
                        </a:ln>
                      </wps:spPr>
                      <wps:txbx>
                        <w:txbxContent>
                          <w:p w:rsidR="00000000" w:rsidDel="00000000" w:rsidP="00000000" w:rsidRDefault="00000000" w:rsidRPr="00000000">
                            <w:pPr>
                              <w:spacing w:after="200" w:before="0" w:line="275.00000953674316"/>
                              <w:ind w:left="0" w:right="0" w:firstLine="-2.0000000298023224"/>
                              <w:jc w:val="center"/>
                              <w:textDirection w:val="btLr"/>
                            </w:pP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00000953674316"/>
                              <w:ind w:left="1.0000000149011612" w:right="0" w:firstLine="-1.0000000149011612"/>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2017 -202</w:t>
                            </w:r>
                            <w:r w:rsidDel="00000000" w:rsidR="00000000" w:rsidRPr="00000000">
                              <w:rPr>
                                <w:rFonts w:ascii="Cambria" w:cs="Cambria" w:eastAsia="Cambria" w:hAnsi="Cambria"/>
                                <w:b w:val="0"/>
                                <w:i w:val="1"/>
                                <w:smallCaps w:val="0"/>
                                <w:strike w:val="0"/>
                                <w:color w:val="ffffff"/>
                                <w:sz w:val="32"/>
                                <w:vertAlign w:val="baseline"/>
                              </w:rPr>
                              <w:t xml:space="preserve">5</w:t>
                            </w:r>
                            <w:r w:rsidDel="00000000" w:rsidR="00000000" w:rsidRPr="00000000">
                              <w:rPr>
                                <w:rFonts w:ascii="Cambria" w:cs="Cambria" w:eastAsia="Cambria" w:hAnsi="Cambria"/>
                                <w:b w:val="0"/>
                                <w:i w:val="1"/>
                                <w:smallCaps w:val="0"/>
                                <w:strike w:val="0"/>
                                <w:color w:val="ffffff"/>
                                <w:sz w:val="32"/>
                                <w:vertAlign w:val="baseline"/>
                              </w:rPr>
                              <w:t xml:space="preserve"> Medellín.</w:t>
                            </w:r>
                          </w:p>
                          <w:p w:rsidR="00000000" w:rsidDel="00000000" w:rsidP="00000000" w:rsidRDefault="00000000" w:rsidRPr="00000000">
                            <w:pPr>
                              <w:spacing w:after="200" w:before="0" w:line="275.00000953674316"/>
                              <w:ind w:left="0" w:right="0" w:firstLine="-2.0000000298023224"/>
                              <w:jc w:val="center"/>
                              <w:textDirection w:val="btLr"/>
                            </w:pPr>
                            <w:r w:rsidDel="00000000" w:rsidR="00000000" w:rsidRPr="00000000">
                              <w:rPr>
                                <w:rFonts w:ascii="Cambria" w:cs="Cambria" w:eastAsia="Cambria" w:hAnsi="Cambria"/>
                                <w:b w:val="0"/>
                                <w:i w:val="1"/>
                                <w:smallCaps w:val="0"/>
                                <w:strike w:val="0"/>
                                <w:color w:val="ffffff"/>
                                <w:sz w:val="32"/>
                                <w:vertAlign w:val="baseline"/>
                              </w:rPr>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Cambria" w:cs="Cambria" w:eastAsia="Cambria" w:hAnsi="Cambria"/>
                                <w:b w:val="0"/>
                                <w:i w:val="1"/>
                                <w:smallCaps w:val="0"/>
                                <w:strike w:val="0"/>
                                <w:color w:val="ffffff"/>
                                <w:sz w:val="32"/>
                                <w:vertAlign w:val="baseline"/>
                              </w:rPr>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5645153</wp:posOffset>
                </wp:positionH>
                <wp:positionV relativeFrom="page">
                  <wp:posOffset>4570739</wp:posOffset>
                </wp:positionV>
                <wp:extent cx="1933575" cy="7714867"/>
                <wp:effectExtent b="0" l="0" r="0" t="0"/>
                <wp:wrapNone/>
                <wp:docPr id="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33575" cy="7714867"/>
                        </a:xfrm>
                        <a:prstGeom prst="rect"/>
                        <a:ln/>
                      </pic:spPr>
                    </pic:pic>
                  </a:graphicData>
                </a:graphic>
              </wp:anchor>
            </w:drawing>
          </mc:Fallback>
        </mc:AlternateContent>
      </w:r>
      <w:r w:rsidDel="00000000" w:rsidR="00000000" w:rsidRPr="00000000">
        <w:br w:type="page"/>
      </w:r>
      <w:r w:rsidDel="00000000" w:rsidR="00000000" w:rsidRPr="00000000">
        <w:rPr>
          <w:rFonts w:ascii="Cambria" w:cs="Cambria" w:eastAsia="Cambria" w:hAnsi="Cambria"/>
          <w:b w:val="1"/>
          <w:sz w:val="48"/>
          <w:szCs w:val="48"/>
          <w:rtl w:val="0"/>
        </w:rPr>
        <w:t xml:space="preserve">PLAN DE ÁREA:</w:t>
      </w:r>
      <w:r w:rsidDel="00000000" w:rsidR="00000000" w:rsidRPr="00000000">
        <w:rPr>
          <w:rtl w:val="0"/>
        </w:rPr>
      </w:r>
    </w:p>
    <w:p w:rsidR="00000000" w:rsidDel="00000000" w:rsidP="00000000" w:rsidRDefault="00000000" w:rsidRPr="00000000" w14:paraId="00000004">
      <w:pPr>
        <w:spacing w:after="0" w:line="240" w:lineRule="auto"/>
        <w:ind w:left="8" w:hanging="10"/>
        <w:jc w:val="center"/>
        <w:rPr>
          <w:rFonts w:ascii="Arial" w:cs="Arial" w:eastAsia="Arial" w:hAnsi="Arial"/>
          <w:sz w:val="96"/>
          <w:szCs w:val="96"/>
        </w:rPr>
      </w:pPr>
      <w:r w:rsidDel="00000000" w:rsidR="00000000" w:rsidRPr="00000000">
        <w:rPr>
          <w:rFonts w:ascii="Cambria" w:cs="Cambria" w:eastAsia="Cambria" w:hAnsi="Cambria"/>
          <w:b w:val="1"/>
          <w:sz w:val="96"/>
          <w:szCs w:val="96"/>
          <w:rtl w:val="0"/>
        </w:rPr>
        <w:t xml:space="preserve">EDUCACIÓN PARA EL EMPRENDIMIENTO</w:t>
      </w:r>
      <w:r w:rsidDel="00000000" w:rsidR="00000000" w:rsidRPr="00000000">
        <w:rPr>
          <w:rtl w:val="0"/>
        </w:rPr>
      </w:r>
    </w:p>
    <w:p w:rsidR="00000000" w:rsidDel="00000000" w:rsidP="00000000" w:rsidRDefault="00000000" w:rsidRPr="00000000" w14:paraId="00000005">
      <w:pPr>
        <w:spacing w:after="0" w:line="240" w:lineRule="auto"/>
        <w:ind w:left="0" w:hanging="2"/>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numPr>
          <w:ilvl w:val="0"/>
          <w:numId w:val="21"/>
        </w:numPr>
        <w:pBdr>
          <w:top w:space="0" w:sz="0" w:val="nil"/>
          <w:left w:space="0" w:sz="0" w:val="nil"/>
          <w:bottom w:space="0" w:sz="0" w:val="nil"/>
          <w:right w:space="0" w:sz="0" w:val="nil"/>
          <w:between w:space="0" w:sz="0" w:val="nil"/>
        </w:pBdr>
        <w:spacing w:after="0" w:line="240" w:lineRule="auto"/>
        <w:ind w:left="1" w:hanging="3"/>
        <w:jc w:val="both"/>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Identificación del plantel </w:t>
      </w:r>
      <w:r w:rsidDel="00000000" w:rsidR="00000000" w:rsidRPr="00000000">
        <w:rPr>
          <w:rtl w:val="0"/>
        </w:rPr>
      </w:r>
    </w:p>
    <w:p w:rsidR="00000000" w:rsidDel="00000000" w:rsidP="00000000" w:rsidRDefault="00000000" w:rsidRPr="00000000" w14:paraId="00000007">
      <w:pPr>
        <w:spacing w:after="0" w:line="24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spacing w:after="0" w:line="360" w:lineRule="auto"/>
        <w:ind w:left="1" w:hanging="3"/>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Institución Educativa Manuela Beltrán</w:t>
      </w:r>
      <w:r w:rsidDel="00000000" w:rsidR="00000000" w:rsidRPr="00000000">
        <w:rPr>
          <w:rtl w:val="0"/>
        </w:rPr>
      </w:r>
    </w:p>
    <w:p w:rsidR="00000000" w:rsidDel="00000000" w:rsidP="00000000" w:rsidRDefault="00000000" w:rsidRPr="00000000" w14:paraId="00000009">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Carácter: </w:t>
        <w:tab/>
        <w:tab/>
        <w:tab/>
        <w:tab/>
        <w:tab/>
        <w:tab/>
        <w:t xml:space="preserve">Oficial</w:t>
      </w:r>
    </w:p>
    <w:p w:rsidR="00000000" w:rsidDel="00000000" w:rsidP="00000000" w:rsidRDefault="00000000" w:rsidRPr="00000000" w14:paraId="0000000A">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Jornadas: </w:t>
        <w:tab/>
        <w:tab/>
        <w:tab/>
        <w:tab/>
        <w:tab/>
        <w:tab/>
        <w:t xml:space="preserve">Diurna </w:t>
      </w:r>
    </w:p>
    <w:p w:rsidR="00000000" w:rsidDel="00000000" w:rsidP="00000000" w:rsidRDefault="00000000" w:rsidRPr="00000000" w14:paraId="0000000B">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w:t>
        <w:tab/>
        <w:tab/>
        <w:tab/>
        <w:tab/>
        <w:t xml:space="preserve">Niños/as y jóvenes </w:t>
      </w:r>
    </w:p>
    <w:p w:rsidR="00000000" w:rsidDel="00000000" w:rsidP="00000000" w:rsidRDefault="00000000" w:rsidRPr="00000000" w14:paraId="0000000C">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w:t>
        <w:tab/>
        <w:tab/>
        <w:t xml:space="preserve">Preescolar, primero, segundo, tercero, cuarto, quinto, sexto, séptimo, octavo, noveno, décimo y undécimo.</w:t>
      </w:r>
    </w:p>
    <w:p w:rsidR="00000000" w:rsidDel="00000000" w:rsidP="00000000" w:rsidRDefault="00000000" w:rsidRPr="00000000" w14:paraId="0000000D">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tab/>
        <w:tab/>
        <w:t xml:space="preserve">Manuela Beltrán </w:t>
        <w:tab/>
        <w:tab/>
        <w:t xml:space="preserve">(Sede central)</w:t>
      </w:r>
    </w:p>
    <w:p w:rsidR="00000000" w:rsidDel="00000000" w:rsidP="00000000" w:rsidRDefault="00000000" w:rsidRPr="00000000" w14:paraId="0000000E">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San José </w:t>
        <w:tab/>
        <w:tab/>
        <w:tab/>
        <w:t xml:space="preserve">(Sección) </w:t>
      </w:r>
    </w:p>
    <w:p w:rsidR="00000000" w:rsidDel="00000000" w:rsidP="00000000" w:rsidRDefault="00000000" w:rsidRPr="00000000" w14:paraId="0000000F">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w:t>
        <w:tab/>
        <w:tab/>
        <w:t xml:space="preserve">916</w:t>
      </w:r>
    </w:p>
    <w:p w:rsidR="00000000" w:rsidDel="00000000" w:rsidP="00000000" w:rsidRDefault="00000000" w:rsidRPr="00000000" w14:paraId="00000010">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w:t>
        <w:tab/>
        <w:tab/>
        <w:tab/>
        <w:t xml:space="preserve">Municipio de Medellín</w:t>
      </w:r>
    </w:p>
    <w:p w:rsidR="00000000" w:rsidDel="00000000" w:rsidP="00000000" w:rsidRDefault="00000000" w:rsidRPr="00000000" w14:paraId="00000011">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w:t>
        <w:tab/>
        <w:tab/>
        <w:t xml:space="preserve">Carrera 37 No.71-47 Manrique Oriental – Medellín.</w:t>
      </w:r>
    </w:p>
    <w:p w:rsidR="00000000" w:rsidDel="00000000" w:rsidP="00000000" w:rsidRDefault="00000000" w:rsidRPr="00000000" w14:paraId="00000012">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 </w:t>
        <w:tab/>
        <w:tab/>
        <w:tab/>
        <w:tab/>
        <w:t xml:space="preserve">Calle 71 No.33-18</w:t>
      </w:r>
    </w:p>
    <w:p w:rsidR="00000000" w:rsidDel="00000000" w:rsidP="00000000" w:rsidRDefault="00000000" w:rsidRPr="00000000" w14:paraId="00000013">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w:t>
        <w:tab/>
        <w:tab/>
        <w:tab/>
        <w:t xml:space="preserve">No 16188 de noviembre 27 de 2002</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14:paraId="00000014">
      <w:pPr>
        <w:spacing w:after="0" w:line="36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w:t>
        <w:tab/>
        <w:tab/>
        <w:tab/>
        <w:tab/>
        <w:t xml:space="preserve">No.105001001473</w:t>
      </w:r>
    </w:p>
    <w:p w:rsidR="00000000" w:rsidDel="00000000" w:rsidP="00000000" w:rsidRDefault="00000000" w:rsidRPr="00000000" w14:paraId="00000015">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NIT: </w:t>
        <w:tab/>
        <w:tab/>
        <w:tab/>
        <w:tab/>
        <w:tab/>
        <w:tab/>
        <w:tab/>
        <w:t xml:space="preserve">No.811016950-4</w:t>
      </w:r>
    </w:p>
    <w:p w:rsidR="00000000" w:rsidDel="00000000" w:rsidP="00000000" w:rsidRDefault="00000000" w:rsidRPr="00000000" w14:paraId="00000016">
      <w:pPr>
        <w:spacing w:after="0" w:line="240" w:lineRule="auto"/>
        <w:ind w:left="0" w:hanging="2"/>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PRESENTACIÓN - INTRODUCCIÓN.</w:t>
      </w:r>
      <w:r w:rsidDel="00000000" w:rsidR="00000000" w:rsidRPr="00000000">
        <w:rPr>
          <w:rtl w:val="0"/>
        </w:rPr>
      </w:r>
    </w:p>
    <w:p w:rsidR="00000000" w:rsidDel="00000000" w:rsidP="00000000" w:rsidRDefault="00000000" w:rsidRPr="00000000" w14:paraId="0000001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Contexto</w:t>
      </w:r>
      <w:r w:rsidDel="00000000" w:rsidR="00000000" w:rsidRPr="00000000">
        <w:rPr>
          <w:rtl w:val="0"/>
        </w:rPr>
      </w:r>
    </w:p>
    <w:p w:rsidR="00000000" w:rsidDel="00000000" w:rsidP="00000000" w:rsidRDefault="00000000" w:rsidRPr="00000000" w14:paraId="000000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área de Educación para el Emprendimiento en la Institución Educativa Manuela Beltrán se concibe como un proceso de crecimiento humano que fortalece el proceso formativo, las habilidades y destrezas de los estudiantes. Al mismo tiempo incorpora las orientaciones legales establecidas por el Ministerio de Educación Nacional, cuando traza directrices para alcanzar una educación de calidad desde un nivel competitivo enmarcado en los grandes cambios del mundo.</w:t>
      </w:r>
    </w:p>
    <w:p w:rsidR="00000000" w:rsidDel="00000000" w:rsidP="00000000" w:rsidRDefault="00000000" w:rsidRPr="00000000" w14:paraId="0000001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el área de buscar y responder a las necesidades, perspectivas y razón de ser de la institución educativa cumpliendo con su labor educativa, humana y social en cuanto afianza liderazgo, persistencia, responsabilidad y creatividad que conlleven a una formación autónoma e integral del educando, estos aspectos imprescindibles para una sociedad que está inmersa en las exigencias de una economía globalizada.</w:t>
      </w:r>
    </w:p>
    <w:p w:rsidR="00000000" w:rsidDel="00000000" w:rsidP="00000000" w:rsidRDefault="00000000" w:rsidRPr="00000000" w14:paraId="0000001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Por todo lo expuesto anteriormente, el área de Emprendimiento pretende centrar su acción en una educación en función de “</w:t>
      </w:r>
      <w:r w:rsidDel="00000000" w:rsidR="00000000" w:rsidRPr="00000000">
        <w:rPr>
          <w:rFonts w:ascii="Arial" w:cs="Arial" w:eastAsia="Arial" w:hAnsi="Arial"/>
          <w:i w:val="1"/>
          <w:sz w:val="24"/>
          <w:szCs w:val="24"/>
          <w:rtl w:val="0"/>
        </w:rPr>
        <w:t xml:space="preserve">aprender a conocer, el aprender a hacer, el aprender a vivir juntos y el aprender a ser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proporcionando herramientas que permitan un cambio de paradigmas y contribuyan a un desarrollo humano integral, equitativo,  diversos y sostenible, es decir, formar estudiantes que desde el preescolar reciban unos elementos que les sirvan para generar ideas que les permita empoderarse de su vida y </w:t>
      </w:r>
      <w:r w:rsidDel="00000000" w:rsidR="00000000" w:rsidRPr="00000000">
        <w:rPr>
          <w:rFonts w:ascii="Arial" w:cs="Arial" w:eastAsia="Arial" w:hAnsi="Arial"/>
          <w:color w:val="000000"/>
          <w:sz w:val="24"/>
          <w:szCs w:val="24"/>
          <w:rtl w:val="0"/>
        </w:rPr>
        <w:t xml:space="preserve">estar en sintonía con las competencias ciudadanas,  comunicativas, organizacionales y laborales.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Estado del área.</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área surge como una necesidad a nivel nacional e internacional de formar a los jóvenes para la productividad, enfatizando en el desarrollo de las competencias laborales y potencializando las competencias ciudadanas.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partir de esta necesidad, el gobierno plantea una propuesta que se convierte en ley y lleva a que en las instituciones educativas se implemente un área de carácter obligatoria en la que se desarrollen aspectos relacionados con la economía y la formación de líderes emprendedores.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Educación para el Emprendimiento, en la Institución Educativa Manuela Beltrán </w:t>
      </w:r>
      <w:r w:rsidDel="00000000" w:rsidR="00000000" w:rsidRPr="00000000">
        <w:rPr>
          <w:rFonts w:ascii="Arial" w:cs="Arial" w:eastAsia="Arial" w:hAnsi="Arial"/>
          <w:sz w:val="24"/>
          <w:szCs w:val="24"/>
          <w:rtl w:val="0"/>
        </w:rPr>
        <w:t xml:space="preserve">inició</w:t>
      </w:r>
      <w:r w:rsidDel="00000000" w:rsidR="00000000" w:rsidRPr="00000000">
        <w:rPr>
          <w:rFonts w:ascii="Arial" w:cs="Arial" w:eastAsia="Arial" w:hAnsi="Arial"/>
          <w:color w:val="000000"/>
          <w:sz w:val="24"/>
          <w:szCs w:val="24"/>
          <w:rtl w:val="0"/>
        </w:rPr>
        <w:t xml:space="preserve"> como un proyecto anexo al área de Tecnología e Informática, revisando la reglamentación se evidencia la obligatoriedad de incluir en el PEI el Área de Emprendimiento como una más del currículo; teniendo en cuenta lo anterior, el Consejo Académico asigna intensidad horaria y delega unas personas responsables de construir el plan.  Es importante destacar que es un área en procesos de construcción y consolidación en la institución, que requiere de fortalecimiento y profundización, al igual que de material bibliográfico, didáctico y formación para los docentes que la orientan.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Justificación</w:t>
      </w:r>
      <w:r w:rsidDel="00000000" w:rsidR="00000000" w:rsidRPr="00000000">
        <w:rPr>
          <w:rtl w:val="0"/>
        </w:rPr>
      </w:r>
    </w:p>
    <w:p w:rsidR="00000000" w:rsidDel="00000000" w:rsidP="00000000" w:rsidRDefault="00000000" w:rsidRPr="00000000" w14:paraId="0000002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es un término muy utilizado en todo el mundo, aunque siempre ha estado presente a lo largo de la historia de la humanidad, pues es inherente a ésta, en las últimas décadas, este concepto se ha vuelto de suma importancia, ante la necesidad de superar los constantes y crecientes problemas económicos.</w:t>
      </w:r>
    </w:p>
    <w:p w:rsidR="00000000" w:rsidDel="00000000" w:rsidP="00000000" w:rsidRDefault="00000000" w:rsidRPr="00000000" w14:paraId="0000002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ind w:left="0" w:hanging="2"/>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El tema de Educación para el Emprendimiento se ha venido desarrollado en entidades gubernamentales, instituciones educativas y empresas con el fin de promover a partir de la ley 1014 de 2006 el espíritu emprendedor, con principios y valores que generen beneficios, aprendan a definir estrategias para afrontar las dificultades que se presentan en la sociedad, generando un progreso personal y laboral enfocado a la creatividad y la innovación, permitiendo superar las necesidades producidas por diferentes factores con el objetivo de mejorar la calidad de vida.</w:t>
      </w:r>
    </w:p>
    <w:p w:rsidR="00000000" w:rsidDel="00000000" w:rsidP="00000000" w:rsidRDefault="00000000" w:rsidRPr="00000000" w14:paraId="0000002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área tiene como fin proporcionar a los estudiantes de la institución educativa Manuela Beltrán, herramientas didácticas y educativas que contribuyan a crear y fomentar estilos de vida integral, que a mediano o largo plazo, conlleve a una estabilidad y buen desarrollo personal, económico y laboral de acuerdo con las expectativas y sueños que se plantea cada individuo.</w:t>
      </w:r>
    </w:p>
    <w:p w:rsidR="00000000" w:rsidDel="00000000" w:rsidP="00000000" w:rsidRDefault="00000000" w:rsidRPr="00000000" w14:paraId="0000002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las diferentes estrategias que se brindan en el área de Educación para el Emprendimiento, se pretende crear y adquirir una cultura emprendedora a través de la colaboración y participación en cada actividad, logrando una complementariedad en toda la formación académica.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conclusión, educación para el emprendimiento es aquella actitud y aptitud de la persona que le permite comenzar nuevos retos, nuevos proyectos; es lo que le permite avanzar un paso más, ir más allá de donde ya ha llegado. Es lo que hace que una persona esté dispuesta a mejorar con lo que es y lo que ha logrado, y como consecuencia de ello, quiera alcanzar mayores logros.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numPr>
          <w:ilvl w:val="0"/>
          <w:numId w:val="2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REFERENTE CONCEPTUAL</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Fundamentos disciplinares del área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Constitución colombiana plantea el empleo y la educación como derechos fundamentales para los ciudadanos de un estado social. Éstos son garantía para generar condiciones de vida dignas y facilitar el desarrollo económico y social del país, en condiciones de equidad y de bienestar general.</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consecuencia, con lo anterior, El Congreso de la república, mediante la Ley No. 1014 de 2006 ha dispuesto una serie de artículos para reglamentar la cátedra de emprendimiento en las instituciones educativas del país, entre ellos: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Artículo 2°. Objeto de la ley.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 Promover el espíritu emprendedor en todos los estamentos educativos del país, en el cual se propenda y trabaje conjuntamente sobre los principios y valores que establece la Constitución y los establecidos en la presente ley.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e) Crear un vínculo del sistema educativo y sistema productivo nacional mediante la formación en 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básica secundaria, y la educación media, a fin de desarrollar la cultura de emprendimiento.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presenta una serie de definiciones, en su artículo primero: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Cultura: </w:t>
      </w:r>
      <w:r w:rsidDel="00000000" w:rsidR="00000000" w:rsidRPr="00000000">
        <w:rPr>
          <w:rFonts w:ascii="Arial" w:cs="Arial" w:eastAsia="Arial" w:hAnsi="Arial"/>
          <w:color w:val="000000"/>
          <w:sz w:val="24"/>
          <w:szCs w:val="24"/>
          <w:rtl w:val="0"/>
        </w:rPr>
        <w:t xml:space="preserve">Conjunto de valores, creencias, ideologías, hábitos, costumbres y normas, que comparten los individuos en la organización y que surgen de la interrelación social, los cuales generan patrones de comportamiento colectivos que establece una identidad entre sus miembros y los identifica de otra organización.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w:t>
      </w:r>
      <w:r w:rsidDel="00000000" w:rsidR="00000000" w:rsidRPr="00000000">
        <w:rPr>
          <w:rFonts w:ascii="Arial" w:cs="Arial" w:eastAsia="Arial" w:hAnsi="Arial"/>
          <w:b w:val="1"/>
          <w:color w:val="000000"/>
          <w:sz w:val="24"/>
          <w:szCs w:val="24"/>
          <w:rtl w:val="0"/>
        </w:rPr>
        <w:t xml:space="preserve">Emprendedor: </w:t>
      </w:r>
      <w:r w:rsidDel="00000000" w:rsidR="00000000" w:rsidRPr="00000000">
        <w:rPr>
          <w:rFonts w:ascii="Arial" w:cs="Arial" w:eastAsia="Arial" w:hAnsi="Arial"/>
          <w:color w:val="000000"/>
          <w:sz w:val="24"/>
          <w:szCs w:val="24"/>
          <w:rtl w:val="0"/>
        </w:rPr>
        <w:t xml:space="preserve">Es una persona con capacidad de innovar; entendida esta como la capacidad de generar bienes y servicios de una forma creativa, metódica, ética, responsable y efectiva. </w:t>
      </w:r>
    </w:p>
    <w:p w:rsidR="00000000" w:rsidDel="00000000" w:rsidP="00000000" w:rsidRDefault="00000000" w:rsidRPr="00000000" w14:paraId="0000004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w:t>
      </w:r>
      <w:r w:rsidDel="00000000" w:rsidR="00000000" w:rsidRPr="00000000">
        <w:rPr>
          <w:rFonts w:ascii="Arial" w:cs="Arial" w:eastAsia="Arial" w:hAnsi="Arial"/>
          <w:b w:val="1"/>
          <w:sz w:val="24"/>
          <w:szCs w:val="24"/>
          <w:rtl w:val="0"/>
        </w:rPr>
        <w:t xml:space="preserve">Emprendimiento: </w:t>
      </w:r>
      <w:r w:rsidDel="00000000" w:rsidR="00000000" w:rsidRPr="00000000">
        <w:rPr>
          <w:rFonts w:ascii="Arial" w:cs="Arial" w:eastAsia="Arial" w:hAnsi="Arial"/>
          <w:sz w:val="24"/>
          <w:szCs w:val="24"/>
          <w:rtl w:val="0"/>
        </w:rPr>
        <w:t xml:space="preserve">Una manera de pensar y actuar orientada hacia la creación de riqueza. Es una forma de pensar, razonar y actuar centrada en las oportunidades, planteada con visión global y llevada a cabo mediante un liderazgo equilibrado y la gestión de un riesgo calculado, su resultado es la creación de valor que beneficia a la empresa, la economía y la sociedad.</w:t>
      </w:r>
    </w:p>
    <w:p w:rsidR="00000000" w:rsidDel="00000000" w:rsidP="00000000" w:rsidRDefault="00000000" w:rsidRPr="00000000" w14:paraId="0000004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w:t>
      </w:r>
      <w:r w:rsidDel="00000000" w:rsidR="00000000" w:rsidRPr="00000000">
        <w:rPr>
          <w:rFonts w:ascii="Arial" w:cs="Arial" w:eastAsia="Arial" w:hAnsi="Arial"/>
          <w:b w:val="1"/>
          <w:sz w:val="24"/>
          <w:szCs w:val="24"/>
          <w:rtl w:val="0"/>
        </w:rPr>
        <w:t xml:space="preserve">Empresarialidad: </w:t>
      </w:r>
      <w:r w:rsidDel="00000000" w:rsidR="00000000" w:rsidRPr="00000000">
        <w:rPr>
          <w:rFonts w:ascii="Arial" w:cs="Arial" w:eastAsia="Arial" w:hAnsi="Arial"/>
          <w:sz w:val="24"/>
          <w:szCs w:val="24"/>
          <w:rtl w:val="0"/>
        </w:rPr>
        <w:t xml:space="preserve">Despliegue de la capacidad creativa de la persona sobre la realidad que le rodea. Es la capacidad que posee todo ser humano para percibir e interrelacionarse con su entorno, mediando para ello las competencias empresariales.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w:t>
      </w:r>
      <w:r w:rsidDel="00000000" w:rsidR="00000000" w:rsidRPr="00000000">
        <w:rPr>
          <w:rFonts w:ascii="Arial" w:cs="Arial" w:eastAsia="Arial" w:hAnsi="Arial"/>
          <w:b w:val="1"/>
          <w:color w:val="000000"/>
          <w:sz w:val="24"/>
          <w:szCs w:val="24"/>
          <w:rtl w:val="0"/>
        </w:rPr>
        <w:t xml:space="preserve">Formación para el Emprendimiento: </w:t>
      </w:r>
      <w:r w:rsidDel="00000000" w:rsidR="00000000" w:rsidRPr="00000000">
        <w:rPr>
          <w:rFonts w:ascii="Arial" w:cs="Arial" w:eastAsia="Arial" w:hAnsi="Arial"/>
          <w:color w:val="000000"/>
          <w:sz w:val="24"/>
          <w:szCs w:val="24"/>
          <w:rtl w:val="0"/>
        </w:rPr>
        <w:t xml:space="preserve">La formación para el emprendimiento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w:t>
      </w:r>
      <w:r w:rsidDel="00000000" w:rsidR="00000000" w:rsidRPr="00000000">
        <w:rPr>
          <w:rFonts w:ascii="Arial" w:cs="Arial" w:eastAsia="Arial" w:hAnsi="Arial"/>
          <w:b w:val="1"/>
          <w:color w:val="000000"/>
          <w:sz w:val="24"/>
          <w:szCs w:val="24"/>
          <w:rtl w:val="0"/>
        </w:rPr>
        <w:t xml:space="preserve">Planes de Negocios: </w:t>
      </w:r>
      <w:r w:rsidDel="00000000" w:rsidR="00000000" w:rsidRPr="00000000">
        <w:rPr>
          <w:rFonts w:ascii="Arial" w:cs="Arial" w:eastAsia="Arial" w:hAnsi="Arial"/>
          <w:color w:val="000000"/>
          <w:sz w:val="24"/>
          <w:szCs w:val="24"/>
          <w:rtl w:val="0"/>
        </w:rPr>
        <w:t xml:space="preserve">Es un documento escrito que define claramente los objetivos de un negocio y describe los métodos que van a emplearse para alcanzar los objetivos.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debe incorporar, en su formación teórica y práctica, lo más avanzado de la ciencia y de la técnica, para que el estudiante esté en capacidad de crear </w:t>
      </w:r>
      <w:r w:rsidDel="00000000" w:rsidR="00000000" w:rsidRPr="00000000">
        <w:rPr>
          <w:rFonts w:ascii="Arial" w:cs="Arial" w:eastAsia="Arial" w:hAnsi="Arial"/>
          <w:i w:val="1"/>
          <w:color w:val="000000"/>
          <w:sz w:val="24"/>
          <w:szCs w:val="24"/>
          <w:rtl w:val="0"/>
        </w:rPr>
        <w:t xml:space="preserve">su propia empresa, adaptarse a las nuevas tecnologías y al avance de la ciencia, de igual manera debe actuar como emprendedor desde su puesto de trabajo.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los principios generales dados en el art. 3 (Ley 1014), plantea: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 Formación integral en aspectos y valores como desarrollo del ser humano y su comunidad, autoestima, autonomía, sentido de pertenencia a la comunidad, trabajo en equipo, solidaridad, asociatividad y desarrollo del gusto por la innovación y estímulo a la investigación y aprendizaje permanente.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b) Fortalecimiento de procesos de trabajo asociativo y en equipo en torno a proyectos productivos con responsabilidad social.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 Reconocimiento de la conciencia, el derecho y la responsabilidad del desarrollo de las personas como individuos y como integrantes de una comunidad.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d) Apoyo procesos de emprendimiento sostenibles desde la perspectiva social, cultural, ambiental y regional.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art. 4 sobre las obligaciones del Estado, dice en cuanto al sistema educativo: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Promover en todas las entidades educativas formales y no formales, el vínculo entre el sistema educativo y el sistema productivo para estimular la eficiencia y la calidad de los servicios de capacitación. </w:t>
      </w:r>
      <w:r w:rsidDel="00000000" w:rsidR="00000000" w:rsidRPr="00000000">
        <w:rPr>
          <w:rtl w:val="0"/>
        </w:rPr>
      </w:r>
    </w:p>
    <w:p w:rsidR="00000000" w:rsidDel="00000000" w:rsidP="00000000" w:rsidRDefault="00000000" w:rsidRPr="00000000" w14:paraId="0000005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capítulo III sobre el fomento a la cultura del emprendimiento: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Artículo 12. Objetivos específicos de la formación para el emprendimiento. Son objetivos específicos de la formación para el emprendimiento: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 Lograr el desarrollo de personas integrales en sus aspectos personales, cívicos, sociales y como seres productivos.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b) Contribuir al mejoramiento de las capacidades, habilidades y destrezas en las personas, que les permitan emprender iniciativas para la generación de ingresos por cuenta propia.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 Promover alternativas que permitan el acercamiento de las instituciones educativas al mundo productivo.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d) Fomentar la cultura de la cooperación y el ahorro, así como orientar sobre las distintas formas de asociatividad.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Artículo 13. Enseñanza obligatoria. En todos los establecimientos oficiales o privados que ofrezcan educación formal es obligatorio en los niveles de la educación preescolar, educación básica, educación básica primaria, educación básica secundaria, y la educación media, cumplir con: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1. Definición de un área específica de formación para el emprendimiento y la generación de empresas, la cual debe incorporarse al currículo y desarrollarse a través de todo el plan de estudios.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2. Transmitir en todos los niveles escolares conocimiento, formar actitud favorable al emprendimiento, la innovación y la creatividad y desarrollar competencias para generar empresas.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3. Diseñar y divulgar módulos específicos sobre temas empresariales denominados “Cátedra Empresarial” que constituyan un soporte fundamental de los programas educativos de la enseñanza preescolar, educación básica, educación básica primaria, educación básica secundaria, y la educación media, con el fin de capacitar al estudiante en el desarrollo de capacidades emprendedoras para generar empresas con una visión clara de su entorno que le permita asumir retos y responsabilidades. </w:t>
      </w:r>
      <w:r w:rsidDel="00000000" w:rsidR="00000000" w:rsidRPr="00000000">
        <w:rPr>
          <w:rtl w:val="0"/>
        </w:rPr>
      </w:r>
    </w:p>
    <w:p w:rsidR="00000000" w:rsidDel="00000000" w:rsidP="00000000" w:rsidRDefault="00000000" w:rsidRPr="00000000" w14:paraId="0000005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4. Promover actividades como ferias empresariales, foros, seminarios, macro-ruedas de negocios, concursos y demás actividades orientadas a la promoción de la cultura para el emprendimiento de acuerdo a los parámetros establecidos en esta ley y con el apoyo de las Asociaciones de Padres de Familia.</w:t>
      </w:r>
      <w:r w:rsidDel="00000000" w:rsidR="00000000" w:rsidRPr="00000000">
        <w:rPr>
          <w:rtl w:val="0"/>
        </w:rPr>
      </w:r>
    </w:p>
    <w:p w:rsidR="00000000" w:rsidDel="00000000" w:rsidP="00000000" w:rsidRDefault="00000000" w:rsidRPr="00000000" w14:paraId="0000006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Parágrafo. Para cumplir con lo establecido en este artículo, las entidades educativas de educación básica primaria, básica secundaria y media vocacional acreditadas ante el Ministerio de Educación Nacional, deberán armonizar los Proyectos Educativos Institucionales (PEI) pertinentes de acuerdo con lo establecido en la Ley 115 General de Educación.</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consecuencia, la Guía 39 (La cultura del emprendimiento en los establecimientos educativos) del ministerio de Educación Nacional referencia que: la actitud emprendedora se hace realidad cuando los niños, niñas y jóvenes adquieren, entre otras, determinadas maneras de pensar, sentir y actuar, que desarrollan desde la formación de sus competencias básicas, ciudadanas y laborales, buscando que adquieran:</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Visión de Futuro:</w:t>
      </w:r>
      <w:r w:rsidDel="00000000" w:rsidR="00000000" w:rsidRPr="00000000">
        <w:rPr>
          <w:rFonts w:ascii="Arial" w:cs="Arial" w:eastAsia="Arial" w:hAnsi="Arial"/>
          <w:color w:val="000000"/>
          <w:sz w:val="24"/>
          <w:szCs w:val="24"/>
          <w:rtl w:val="0"/>
        </w:rPr>
        <w:t xml:space="preserve"> estructurar un proyecto de vida acorde con las necesidades, expectativas personales, las oportunidades y posibilidades del entorno.</w:t>
      </w:r>
    </w:p>
    <w:p w:rsidR="00000000" w:rsidDel="00000000" w:rsidP="00000000" w:rsidRDefault="00000000" w:rsidRPr="00000000" w14:paraId="00000066">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Comportamiento Autorregulado: </w:t>
      </w:r>
      <w:r w:rsidDel="00000000" w:rsidR="00000000" w:rsidRPr="00000000">
        <w:rPr>
          <w:rFonts w:ascii="Arial" w:cs="Arial" w:eastAsia="Arial" w:hAnsi="Arial"/>
          <w:color w:val="000000"/>
          <w:sz w:val="24"/>
          <w:szCs w:val="24"/>
          <w:rtl w:val="0"/>
        </w:rPr>
        <w:t xml:space="preserve">autonomía, responsabilidad por las acciones y decisiones propias.</w:t>
      </w:r>
    </w:p>
    <w:p w:rsidR="00000000" w:rsidDel="00000000" w:rsidP="00000000" w:rsidRDefault="00000000" w:rsidRPr="00000000" w14:paraId="00000067">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Capacidad para asumir riesgos:</w:t>
      </w:r>
      <w:r w:rsidDel="00000000" w:rsidR="00000000" w:rsidRPr="00000000">
        <w:rPr>
          <w:rFonts w:ascii="Arial" w:cs="Arial" w:eastAsia="Arial" w:hAnsi="Arial"/>
          <w:color w:val="000000"/>
          <w:sz w:val="24"/>
          <w:szCs w:val="24"/>
          <w:rtl w:val="0"/>
        </w:rPr>
        <w:t xml:space="preserve"> identificar aquellos inconvenientes que pueden afectar el desarrollo de sus actividades, y actuar oportunamente para poder controlarlos y reducirlos.</w:t>
      </w:r>
    </w:p>
    <w:p w:rsidR="00000000" w:rsidDel="00000000" w:rsidP="00000000" w:rsidRDefault="00000000" w:rsidRPr="00000000" w14:paraId="00000068">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Materialización de ideas en proyectos:</w:t>
      </w:r>
      <w:r w:rsidDel="00000000" w:rsidR="00000000" w:rsidRPr="00000000">
        <w:rPr>
          <w:rFonts w:ascii="Arial" w:cs="Arial" w:eastAsia="Arial" w:hAnsi="Arial"/>
          <w:color w:val="000000"/>
          <w:sz w:val="24"/>
          <w:szCs w:val="24"/>
          <w:rtl w:val="0"/>
        </w:rPr>
        <w:t xml:space="preserve"> llevar a la realidad nuevas ideas. Comunicarlas y desarrollarlas de manera individual o en colectivo.</w:t>
      </w:r>
    </w:p>
    <w:p w:rsidR="00000000" w:rsidDel="00000000" w:rsidP="00000000" w:rsidRDefault="00000000" w:rsidRPr="00000000" w14:paraId="00000069">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Innovación:</w:t>
      </w:r>
      <w:r w:rsidDel="00000000" w:rsidR="00000000" w:rsidRPr="00000000">
        <w:rPr>
          <w:rFonts w:ascii="Arial" w:cs="Arial" w:eastAsia="Arial" w:hAnsi="Arial"/>
          <w:color w:val="000000"/>
          <w:sz w:val="24"/>
          <w:szCs w:val="24"/>
          <w:rtl w:val="0"/>
        </w:rPr>
        <w:t xml:space="preserve"> crear algo nuevo o dar un uso diferente a algo ya existente y, de esa manera, generar un impacto en su propia vida y en la de su comunidad.</w:t>
      </w:r>
    </w:p>
    <w:p w:rsidR="00000000" w:rsidDel="00000000" w:rsidP="00000000" w:rsidRDefault="00000000" w:rsidRPr="00000000" w14:paraId="0000006A">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Identificación de oportunidades y recursos en el entorno:</w:t>
      </w:r>
      <w:r w:rsidDel="00000000" w:rsidR="00000000" w:rsidRPr="00000000">
        <w:rPr>
          <w:rFonts w:ascii="Arial" w:cs="Arial" w:eastAsia="Arial" w:hAnsi="Arial"/>
          <w:color w:val="000000"/>
          <w:sz w:val="24"/>
          <w:szCs w:val="24"/>
          <w:rtl w:val="0"/>
        </w:rPr>
        <w:t xml:space="preserve"> reconocer y utilizar estratégicamente los recursos.</w:t>
      </w:r>
    </w:p>
    <w:p w:rsidR="00000000" w:rsidDel="00000000" w:rsidP="00000000" w:rsidRDefault="00000000" w:rsidRPr="00000000" w14:paraId="0000006B">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Autoaprendizaje y gestión del conocimiento:</w:t>
      </w:r>
      <w:r w:rsidDel="00000000" w:rsidR="00000000" w:rsidRPr="00000000">
        <w:rPr>
          <w:rFonts w:ascii="Arial" w:cs="Arial" w:eastAsia="Arial" w:hAnsi="Arial"/>
          <w:color w:val="000000"/>
          <w:sz w:val="24"/>
          <w:szCs w:val="24"/>
          <w:rtl w:val="0"/>
        </w:rPr>
        <w:t xml:space="preserve"> uso y manejo responsable de la ciencia y tecnología.</w:t>
      </w:r>
    </w:p>
    <w:p w:rsidR="00000000" w:rsidDel="00000000" w:rsidP="00000000" w:rsidRDefault="00000000" w:rsidRPr="00000000" w14:paraId="0000006C">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Creatividad:</w:t>
      </w:r>
      <w:r w:rsidDel="00000000" w:rsidR="00000000" w:rsidRPr="00000000">
        <w:rPr>
          <w:rFonts w:ascii="Arial" w:cs="Arial" w:eastAsia="Arial" w:hAnsi="Arial"/>
          <w:color w:val="000000"/>
          <w:sz w:val="24"/>
          <w:szCs w:val="24"/>
          <w:rtl w:val="0"/>
        </w:rPr>
        <w:t xml:space="preserve"> capacidad de transformar e innovar utilizando los recursos disponibles.</w:t>
      </w:r>
    </w:p>
    <w:p w:rsidR="00000000" w:rsidDel="00000000" w:rsidP="00000000" w:rsidRDefault="00000000" w:rsidRPr="00000000" w14:paraId="0000006D">
      <w:pPr>
        <w:numPr>
          <w:ilvl w:val="0"/>
          <w:numId w:val="1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Pensamiento flexible:</w:t>
      </w:r>
      <w:r w:rsidDel="00000000" w:rsidR="00000000" w:rsidRPr="00000000">
        <w:rPr>
          <w:rFonts w:ascii="Arial" w:cs="Arial" w:eastAsia="Arial" w:hAnsi="Arial"/>
          <w:color w:val="000000"/>
          <w:sz w:val="24"/>
          <w:szCs w:val="24"/>
          <w:rtl w:val="0"/>
        </w:rPr>
        <w:t xml:space="preserve"> apertura al cambio de manera crítica, razonada y flexible.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otro punto de vista, El MEN, a través de la GUÍA N° 21, establece las Competencias Laborales Generales que se deben promover en las instituciones de todo el país, urbanas y rurales, académicas y técnicas, públicas y privadas; se dividen en seis clases, según el énfasis que hacen sobre lo intelectual, personal, interpersonal, organizacional, tecnológico o si se refieren a las competencias requeridas para la creación de empresas o unidades de negocio. En este documento, se presentan las competencias empresariales y para el emprendimiento. En este sentido, se definen competencias, descripciones de ellas y sus desempeños para la educación básica y media, </w:t>
      </w:r>
      <w:r w:rsidDel="00000000" w:rsidR="00000000" w:rsidRPr="00000000">
        <w:rPr>
          <w:rFonts w:ascii="Arial" w:cs="Arial" w:eastAsia="Arial" w:hAnsi="Arial"/>
          <w:sz w:val="24"/>
          <w:szCs w:val="24"/>
          <w:rtl w:val="0"/>
        </w:rPr>
        <w:t xml:space="preserve">definiéndose</w:t>
      </w:r>
      <w:r w:rsidDel="00000000" w:rsidR="00000000" w:rsidRPr="00000000">
        <w:rPr>
          <w:rFonts w:ascii="Arial" w:cs="Arial" w:eastAsia="Arial" w:hAnsi="Arial"/>
          <w:color w:val="000000"/>
          <w:sz w:val="24"/>
          <w:szCs w:val="24"/>
          <w:rtl w:val="0"/>
        </w:rPr>
        <w:t xml:space="preserve"> de la siguiente manera:</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Competencias básicas:</w:t>
      </w:r>
      <w:r w:rsidDel="00000000" w:rsidR="00000000" w:rsidRPr="00000000">
        <w:rPr>
          <w:rFonts w:ascii="Arial" w:cs="Arial" w:eastAsia="Arial" w:hAnsi="Arial"/>
          <w:color w:val="000000"/>
          <w:sz w:val="24"/>
          <w:szCs w:val="24"/>
          <w:rtl w:val="0"/>
        </w:rPr>
        <w:t xml:space="preserve"> le permiten al estudiante comunicarse, pensar en forma lógica, utilizar las ciencias para conocer e interpretar el mundo. Son el fundamento de las competencias comunicativas.</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r w:rsidDel="00000000" w:rsidR="00000000" w:rsidRPr="00000000">
        <w:rPr>
          <w:rFonts w:ascii="Arial" w:cs="Arial" w:eastAsia="Arial" w:hAnsi="Arial"/>
          <w:color w:val="000000"/>
          <w:sz w:val="24"/>
          <w:szCs w:val="24"/>
          <w:rtl w:val="0"/>
        </w:rPr>
        <w:t xml:space="preserve"> habilitan a los jóvenes para la convivencia, la participación democrática y la solidaridad.</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r w:rsidDel="00000000" w:rsidR="00000000" w:rsidRPr="00000000">
        <w:rPr>
          <w:rFonts w:ascii="Arial" w:cs="Arial" w:eastAsia="Arial" w:hAnsi="Arial"/>
          <w:color w:val="000000"/>
          <w:sz w:val="24"/>
          <w:szCs w:val="24"/>
          <w:rtl w:val="0"/>
        </w:rPr>
        <w:t xml:space="preserve"> comprenden todos aquellos conocimientos, habilidades y actitudes, que son necesarios para que los jóvenes se desempeñen con eficiencia como seres productivos. Estas se clasifican en</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Intelectuales:</w:t>
      </w:r>
      <w:r w:rsidDel="00000000" w:rsidR="00000000" w:rsidRPr="00000000">
        <w:rPr>
          <w:rFonts w:ascii="Arial" w:cs="Arial" w:eastAsia="Arial" w:hAnsi="Arial"/>
          <w:color w:val="000000"/>
          <w:sz w:val="24"/>
          <w:szCs w:val="24"/>
          <w:rtl w:val="0"/>
        </w:rPr>
        <w:t xml:space="preserve"> comprenden aquellos procesos de pensamiento que el estudiante debe usar con un fin determinado, como toma de decisiones, creatividad, solución de problemas, atención, memoria y concentración.</w:t>
      </w:r>
    </w:p>
    <w:p w:rsidR="00000000" w:rsidDel="00000000" w:rsidP="00000000" w:rsidRDefault="00000000" w:rsidRPr="00000000" w14:paraId="00000077">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w:t>
      </w:r>
      <w:r w:rsidDel="00000000" w:rsidR="00000000" w:rsidRPr="00000000">
        <w:rPr>
          <w:rFonts w:ascii="Arial" w:cs="Arial" w:eastAsia="Arial" w:hAnsi="Arial"/>
          <w:color w:val="000000"/>
          <w:sz w:val="24"/>
          <w:szCs w:val="24"/>
          <w:rtl w:val="0"/>
        </w:rPr>
        <w:t xml:space="preserve">se refiere a los comportamientos y actitudes esperados en los ambientes productivos, como la orientación ética, dominio personal, inteligencia emocional, y adaptación al cambio.</w:t>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Interpersonales: </w:t>
      </w:r>
      <w:r w:rsidDel="00000000" w:rsidR="00000000" w:rsidRPr="00000000">
        <w:rPr>
          <w:rFonts w:ascii="Arial" w:cs="Arial" w:eastAsia="Arial" w:hAnsi="Arial"/>
          <w:color w:val="000000"/>
          <w:sz w:val="24"/>
          <w:szCs w:val="24"/>
          <w:rtl w:val="0"/>
        </w:rPr>
        <w:t xml:space="preserve">son necesarias para adaptarse a los ambientes laborales y para saber interactuar coordinadamente con otros, como la comunicación, trabajo en equipo, liderazgo, manejo de conflictos, capacidad de adaptación y </w:t>
      </w:r>
      <w:r w:rsidDel="00000000" w:rsidR="00000000" w:rsidRPr="00000000">
        <w:rPr>
          <w:rFonts w:ascii="Arial" w:cs="Arial" w:eastAsia="Arial" w:hAnsi="Arial"/>
          <w:sz w:val="24"/>
          <w:szCs w:val="24"/>
          <w:rtl w:val="0"/>
        </w:rPr>
        <w:t xml:space="preserve">proactividad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Organizacionales:</w:t>
      </w:r>
      <w:r w:rsidDel="00000000" w:rsidR="00000000" w:rsidRPr="00000000">
        <w:rPr>
          <w:rFonts w:ascii="Arial" w:cs="Arial" w:eastAsia="Arial" w:hAnsi="Arial"/>
          <w:color w:val="000000"/>
          <w:sz w:val="24"/>
          <w:szCs w:val="24"/>
          <w:rtl w:val="0"/>
        </w:rPr>
        <w:t xml:space="preserve"> se refieren a la habilidad para aprender de las experiencias de los otros y para aplicar el pensamiento estratégico en diferentes situaciones de la empresa, como la gestión de la información, orientación al servicio, referenciación competitiva, gestión y manejo de recursos y responsabilidad ambiental. </w:t>
      </w:r>
    </w:p>
    <w:p w:rsidR="00000000" w:rsidDel="00000000" w:rsidP="00000000" w:rsidRDefault="00000000" w:rsidRPr="00000000" w14:paraId="0000007D">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Tecnológicas:</w:t>
      </w:r>
      <w:r w:rsidDel="00000000" w:rsidR="00000000" w:rsidRPr="00000000">
        <w:rPr>
          <w:rFonts w:ascii="Arial" w:cs="Arial" w:eastAsia="Arial" w:hAnsi="Arial"/>
          <w:color w:val="000000"/>
          <w:sz w:val="24"/>
          <w:szCs w:val="24"/>
          <w:rtl w:val="0"/>
        </w:rPr>
        <w:t xml:space="preserve"> permite a los jóvenes identificar, transformar e innovar procedimientos, métodos y artefactos, y usar herramientas informáticas al alcance. También hacen posible el manejo de tecnologías y la elaboración de modelos tecnológicos.</w:t>
      </w:r>
    </w:p>
    <w:p w:rsidR="00000000" w:rsidDel="00000000" w:rsidP="00000000" w:rsidRDefault="00000000" w:rsidRPr="00000000" w14:paraId="0000007E">
      <w:pPr>
        <w:numPr>
          <w:ilvl w:val="0"/>
          <w:numId w:val="1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Empresariales y para el emprendimiento:</w:t>
      </w:r>
      <w:r w:rsidDel="00000000" w:rsidR="00000000" w:rsidRPr="00000000">
        <w:rPr>
          <w:rFonts w:ascii="Arial" w:cs="Arial" w:eastAsia="Arial" w:hAnsi="Arial"/>
          <w:color w:val="000000"/>
          <w:sz w:val="24"/>
          <w:szCs w:val="24"/>
          <w:rtl w:val="0"/>
        </w:rPr>
        <w:t xml:space="preserve"> son las habilidades necesarias para que los jóvenes puedan crear, liderar y sostener unidades de negocio por cuenta propia.</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 de anotar que estas competencias se desarrollan en todos los niveles de la educación: preescolar, básica primaria, básica secundaria, media académica y media técnica.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partir del año 2020 se adicionará todo lo pertinente y de manera transversal la Guía 26 del MEN, sobre las “Orientaciones pedagógicas para la Educación Económica y Financiera”, que en su filosofía pedagógica plantea lo siguiente: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La Educación Económica y Financiera se concibe como un proyecto pedagógico transversal, articulado al desarrollo de competencias en las áreas básicas y ciudadanas, con el fin de integrar y hacer efectivos los conocimientos, las destrezas, habilidades, actitudes y valores logrados en el desarrollo de dichas áreas, potenciando las capacidades de niñas, niños, adolescentes y jóvenes para la solución de problemas cotidianos que tienen relación directa con su entorno social, cultural, científico, tecnológico y económico…”</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Fundamentos </w:t>
      </w:r>
      <w:r w:rsidDel="00000000" w:rsidR="00000000" w:rsidRPr="00000000">
        <w:rPr>
          <w:rFonts w:ascii="Arial" w:cs="Arial" w:eastAsia="Arial" w:hAnsi="Arial"/>
          <w:b w:val="1"/>
          <w:sz w:val="24"/>
          <w:szCs w:val="24"/>
          <w:rtl w:val="0"/>
        </w:rPr>
        <w:t xml:space="preserve">pedagógicos</w:t>
      </w:r>
      <w:r w:rsidDel="00000000" w:rsidR="00000000" w:rsidRPr="00000000">
        <w:rPr>
          <w:rFonts w:ascii="Arial" w:cs="Arial" w:eastAsia="Arial" w:hAnsi="Arial"/>
          <w:b w:val="1"/>
          <w:color w:val="000000"/>
          <w:sz w:val="24"/>
          <w:szCs w:val="24"/>
          <w:rtl w:val="0"/>
        </w:rPr>
        <w:t xml:space="preserve"> – didácticos/ metodológicos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principio fundamental en el proceso pedagógico debe basarse en el ser, el saber conocer y el saber hacer, puesto que cada día el mundo evoluciona y requiere enfrentarse a situaciones nuevas que favorezcan el desenvolvimiento con situaciones vitales que impliquen la percepción de la realidad, la estructuración y la organización de la información y aplicar lo aprendido a la vida real de manera dinámica y creativa.</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escuela es contemplada como institución social, configurada como un agente de cambio, siendo así un puente entre el mundo real y su posible transformación en busca del bien común. Así, el currículo surge de la problemática cotidiana, los valores sociales y las posiciones políticas; por tanto, busca, el desarrollo del individuo en la sociedad, en un primer momento para adaptarse a ella, pues fluctúa en permanente cambio y en una segunda instancia para transformarla, adaptándose en el presente para tener una visión de futuro e incidir en ella cambiándola para bien de todos. Por tanto, el currículo va en procura de reflejar situaciones de la vida real para ocuparse de ellas efectiva y creativamente.</w:t>
      </w:r>
    </w:p>
    <w:p w:rsidR="00000000" w:rsidDel="00000000" w:rsidP="00000000" w:rsidRDefault="00000000" w:rsidRPr="00000000" w14:paraId="0000008B">
      <w:pP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Modelo Pedagógico Social” también ha sido denominado “Pedagogía Autogestionaria” y ha surgido como una rama de la “Escuela Activa”, especialmente del brazo de Freinet. Es un modelo pedagógico cuyo origen es eminentemente político, ideológico y social; sus raíces se encuentran en los pensamientos de Rousseau, Fourier y Proudhom con su socialismo utópico, y Bakunin con su socialismo libertario o anarquismo. </w:t>
      </w:r>
    </w:p>
    <w:p w:rsidR="00000000" w:rsidDel="00000000" w:rsidP="00000000" w:rsidRDefault="00000000" w:rsidRPr="00000000" w14:paraId="0000008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Pedagogía Autogestionaria” se fundamenta en la responsabilidad del estudiante ante su proceso de aprendizaje, su toma de conciencia para modificar las condiciones de su devenir político, ideológico y social; para lo cual debe formar su personalidad en torno a los valores sociales, la creatividad, autonomía, la efectividad, la participación colectiva y la proyección del cambio social.</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Normatividad.</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Constitución Política de Colombia de 1991</w:t>
      </w:r>
    </w:p>
    <w:p w:rsidR="00000000" w:rsidDel="00000000" w:rsidP="00000000" w:rsidRDefault="00000000" w:rsidRPr="00000000" w14:paraId="00000094">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General de Educación. Ley 115 de Febrero 8 de 1994</w:t>
      </w:r>
    </w:p>
    <w:p w:rsidR="00000000" w:rsidDel="00000000" w:rsidP="00000000" w:rsidRDefault="00000000" w:rsidRPr="00000000" w14:paraId="00000095">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1014 de Enero 26 de 2006 “DE FOMENTO A LA CULTURA DEL EMPRENDIMIENTO”</w:t>
      </w:r>
    </w:p>
    <w:p w:rsidR="00000000" w:rsidDel="00000000" w:rsidP="00000000" w:rsidRDefault="00000000" w:rsidRPr="00000000" w14:paraId="00000096">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1075 de 2015. Compilación de toda la fundamentación legal en materia educativa.</w:t>
      </w:r>
    </w:p>
    <w:p w:rsidR="00000000" w:rsidDel="00000000" w:rsidP="00000000" w:rsidRDefault="00000000" w:rsidRPr="00000000" w14:paraId="00000097">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SERIE GUÍAS N° 21 Aportes para la Construcción de Currículos Pertinentes. Articulación de la educación con el Mundo Productivo. Competencias Laborales Generales. MEN</w:t>
      </w:r>
    </w:p>
    <w:p w:rsidR="00000000" w:rsidDel="00000000" w:rsidP="00000000" w:rsidRDefault="00000000" w:rsidRPr="00000000" w14:paraId="00000098">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Guía N° 39 La cultura del Emprendimiento en los Establecimientos Educativos. Orientaciones generales. MEN</w:t>
      </w:r>
    </w:p>
    <w:p w:rsidR="00000000" w:rsidDel="00000000" w:rsidP="00000000" w:rsidRDefault="00000000" w:rsidRPr="00000000" w14:paraId="00000099">
      <w:pPr>
        <w:numPr>
          <w:ilvl w:val="0"/>
          <w:numId w:val="17"/>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Guía Nº 26 del Ministerio de Educación Nacional-MEN- “Orientaciones pedagógicas para la Educación Económica y Financiera”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numPr>
          <w:ilvl w:val="0"/>
          <w:numId w:val="2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OBJETIVOS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Área </w:t>
      </w:r>
      <w:r w:rsidDel="00000000" w:rsidR="00000000" w:rsidRPr="00000000">
        <w:rPr>
          <w:rtl w:val="0"/>
        </w:rPr>
      </w:r>
    </w:p>
    <w:p w:rsidR="00000000" w:rsidDel="00000000" w:rsidP="00000000" w:rsidRDefault="00000000" w:rsidRPr="00000000" w14:paraId="000000A0">
      <w:pPr>
        <w:numPr>
          <w:ilvl w:val="0"/>
          <w:numId w:val="1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en los estudiantes las competencias ciudadanas, comunicativas, organizacionales y laborales de acuerdo con su contexto sociocultural y proceso psicológico.</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Objetivos por nivel y grado: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Básica primaria: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Promover valores que conlleven al desarrollo del espíritu emprendedor, generando confianza en sí mismo para alcanzar sus metas y plantearse proyectos.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Básica secundaria: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8">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el desarrollo de competencias que le permitan proponer y liderar proyectos en los que se coloquen a prueba sus conocimientos y habilidades.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Media:</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B">
      <w:pPr>
        <w:numPr>
          <w:ilvl w:val="0"/>
          <w:numId w:val="1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Inculcar en los estudiantes la búsqueda de oportunidades y motivaciones que les permitan la gestión de proyectos de emprendimiento que den solución a problemáticas personales y de la sociedad, así como a la generación de ingresos.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numPr>
          <w:ilvl w:val="0"/>
          <w:numId w:val="2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RECURSOS PEDAGÓGICOS</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Humanos</w:t>
      </w:r>
      <w:r w:rsidDel="00000000" w:rsidR="00000000" w:rsidRPr="00000000">
        <w:rPr>
          <w:rFonts w:ascii="Arial" w:cs="Arial" w:eastAsia="Arial" w:hAnsi="Arial"/>
          <w:color w:val="000000"/>
          <w:sz w:val="24"/>
          <w:szCs w:val="24"/>
          <w:rtl w:val="0"/>
        </w:rPr>
        <w:t xml:space="preserve">. Se contempla el aporte que hace la comunidad educativa en pro del desarrollo de los diferentes procesos en el área, ocupándose de la planeación, organización y control en las diferentes actividades operativas para un bien común.</w:t>
      </w:r>
    </w:p>
    <w:p w:rsidR="00000000" w:rsidDel="00000000" w:rsidP="00000000" w:rsidRDefault="00000000" w:rsidRPr="00000000" w14:paraId="000000B1">
      <w:pP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Técnicos</w:t>
      </w:r>
      <w:r w:rsidDel="00000000" w:rsidR="00000000" w:rsidRPr="00000000">
        <w:rPr>
          <w:rFonts w:ascii="Arial" w:cs="Arial" w:eastAsia="Arial" w:hAnsi="Arial"/>
          <w:color w:val="000000"/>
          <w:sz w:val="24"/>
          <w:szCs w:val="24"/>
          <w:rtl w:val="0"/>
        </w:rPr>
        <w:t xml:space="preserve">. Son los conocimientos y experiencias enfocadas a la implementación del área, en este caso el área se nutre de las experiencias de los maestros en pro de servir al área.</w:t>
      </w:r>
    </w:p>
    <w:p w:rsidR="00000000" w:rsidDel="00000000" w:rsidP="00000000" w:rsidRDefault="00000000" w:rsidRPr="00000000" w14:paraId="000000B3">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B4">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Materiales</w:t>
      </w:r>
      <w:r w:rsidDel="00000000" w:rsidR="00000000" w:rsidRPr="00000000">
        <w:rPr>
          <w:rFonts w:ascii="Arial" w:cs="Arial" w:eastAsia="Arial" w:hAnsi="Arial"/>
          <w:color w:val="000000"/>
          <w:sz w:val="24"/>
          <w:szCs w:val="24"/>
          <w:rtl w:val="0"/>
        </w:rPr>
        <w:t xml:space="preserve">. Aulas de clase, el mobiliario, las salas de cómputo, los textos, los equipos audiovisuales, informáticos, electrónicos y </w:t>
      </w:r>
      <w:r w:rsidDel="00000000" w:rsidR="00000000" w:rsidRPr="00000000">
        <w:rPr>
          <w:rFonts w:ascii="Arial" w:cs="Arial" w:eastAsia="Arial" w:hAnsi="Arial"/>
          <w:sz w:val="24"/>
          <w:szCs w:val="24"/>
          <w:rtl w:val="0"/>
        </w:rPr>
        <w:t xml:space="preserve">tecnológicos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B5">
      <w:pP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Financieros</w:t>
      </w:r>
      <w:r w:rsidDel="00000000" w:rsidR="00000000" w:rsidRPr="00000000">
        <w:rPr>
          <w:rFonts w:ascii="Arial" w:cs="Arial" w:eastAsia="Arial" w:hAnsi="Arial"/>
          <w:color w:val="000000"/>
          <w:sz w:val="24"/>
          <w:szCs w:val="24"/>
          <w:rtl w:val="0"/>
        </w:rPr>
        <w:t xml:space="preserve">. Los recursos económicos de que dispone la institución educativa para mejorar la calidad en la prestación del servicio.</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Estrategias pedagógicas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pueden tener en cuenta diferentes tipos de actividades como: </w:t>
      </w:r>
    </w:p>
    <w:p w:rsidR="00000000" w:rsidDel="00000000" w:rsidP="00000000" w:rsidRDefault="00000000" w:rsidRPr="00000000" w14:paraId="000000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Distintas formas de indagación, la elaboración de preguntas, socialización, sustentación, trabajos colaborativos, investigaciones documentales y de campo, entrevistas, encuestas, paneles, foros, análisis de casos, debates, exposiciones, presentación de trabajo individual y grupal, síntesis </w:t>
      </w:r>
    </w:p>
    <w:p w:rsidR="00000000" w:rsidDel="00000000" w:rsidP="00000000" w:rsidRDefault="00000000" w:rsidRPr="00000000" w14:paraId="000000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Aula virtual, wikis, weblogs, webquest, podcast. </w:t>
      </w:r>
    </w:p>
    <w:p w:rsidR="00000000" w:rsidDel="00000000" w:rsidP="00000000" w:rsidRDefault="00000000" w:rsidRPr="00000000" w14:paraId="000000B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uso de imagen, dibujos, láminas, historietas, diapositivas, películas y video talleres. </w:t>
      </w:r>
    </w:p>
    <w:p w:rsidR="00000000" w:rsidDel="00000000" w:rsidP="00000000" w:rsidRDefault="00000000" w:rsidRPr="00000000" w14:paraId="000000B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Estrategias de lectura comprensiva, lecturas dirigidas, reflexiones de textos, narraciones, poesía, cuento, documentos y producción textual. </w:t>
      </w:r>
    </w:p>
    <w:p w:rsidR="00000000" w:rsidDel="00000000" w:rsidP="00000000" w:rsidRDefault="00000000" w:rsidRPr="00000000" w14:paraId="000000B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Talleres individuales y grupales, dinámicas, cazas del tesoro, disco foro, sociodrama, juegos de roles, rondas, juegos, encuentros de integración, salidas pedagógicas, encuentros intercolegiales, celebraciones culturales y/o sociales, entre otros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numPr>
          <w:ilvl w:val="0"/>
          <w:numId w:val="2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proceso de evaluación está ajustado a las disposiciones legales, al P.E.I. y específicamente el SIE y los recursos disponibles. Se espera que los/las estudiantes alcancen la totalidad de los desempeños y competencias descritas en este plan de área. Para ello se tendrán en cuenta:</w:t>
      </w:r>
    </w:p>
    <w:p w:rsidR="00000000" w:rsidDel="00000000" w:rsidP="00000000" w:rsidRDefault="00000000" w:rsidRPr="00000000" w14:paraId="000000C3">
      <w:pPr>
        <w:widowControl w:val="0"/>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actitud, el interés y la participación de los estudiantes en el desarrollo de las clases. </w:t>
      </w:r>
    </w:p>
    <w:p w:rsidR="00000000" w:rsidDel="00000000" w:rsidP="00000000" w:rsidRDefault="00000000" w:rsidRPr="00000000" w14:paraId="000000C5">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Trabajo en equipo y respeto a pares y superiores durante las clases.</w:t>
      </w:r>
    </w:p>
    <w:p w:rsidR="00000000" w:rsidDel="00000000" w:rsidP="00000000" w:rsidRDefault="00000000" w:rsidRPr="00000000" w14:paraId="000000C6">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Responsabilidad asumida frente a los procesos del área. </w:t>
      </w:r>
    </w:p>
    <w:p w:rsidR="00000000" w:rsidDel="00000000" w:rsidP="00000000" w:rsidRDefault="00000000" w:rsidRPr="00000000" w14:paraId="000000C7">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Estructuración de conceptos. </w:t>
      </w:r>
    </w:p>
    <w:p w:rsidR="00000000" w:rsidDel="00000000" w:rsidP="00000000" w:rsidRDefault="00000000" w:rsidRPr="00000000" w14:paraId="000000C8">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Procesamiento de la información. </w:t>
      </w:r>
    </w:p>
    <w:p w:rsidR="00000000" w:rsidDel="00000000" w:rsidP="00000000" w:rsidRDefault="00000000" w:rsidRPr="00000000" w14:paraId="000000C9">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Puntualidad.  </w:t>
      </w:r>
    </w:p>
    <w:p w:rsidR="00000000" w:rsidDel="00000000" w:rsidP="00000000" w:rsidRDefault="00000000" w:rsidRPr="00000000" w14:paraId="000000CA">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Habilidades y destrezas en la exposición clara y objetiva de los diversos temas del área. </w:t>
      </w:r>
    </w:p>
    <w:p w:rsidR="00000000" w:rsidDel="00000000" w:rsidP="00000000" w:rsidRDefault="00000000" w:rsidRPr="00000000" w14:paraId="000000CB">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Participación activa en actividades lúdicas. </w:t>
      </w:r>
    </w:p>
    <w:p w:rsidR="00000000" w:rsidDel="00000000" w:rsidP="00000000" w:rsidRDefault="00000000" w:rsidRPr="00000000" w14:paraId="000000CC">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Competencia lectora. </w:t>
      </w:r>
    </w:p>
    <w:p w:rsidR="00000000" w:rsidDel="00000000" w:rsidP="00000000" w:rsidRDefault="00000000" w:rsidRPr="00000000" w14:paraId="000000CD">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Respeto por la igualdad, la diferencia y la diversidad. </w:t>
      </w:r>
    </w:p>
    <w:p w:rsidR="00000000" w:rsidDel="00000000" w:rsidP="00000000" w:rsidRDefault="00000000" w:rsidRPr="00000000" w14:paraId="000000CE">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Cumplimiento del deber.</w:t>
      </w:r>
    </w:p>
    <w:p w:rsidR="00000000" w:rsidDel="00000000" w:rsidP="00000000" w:rsidRDefault="00000000" w:rsidRPr="00000000" w14:paraId="000000CF">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Acatamiento de normas sociales como el manual de convivencia, entre otros</w:t>
      </w:r>
    </w:p>
    <w:p w:rsidR="00000000" w:rsidDel="00000000" w:rsidP="00000000" w:rsidRDefault="00000000" w:rsidRPr="00000000" w14:paraId="000000D0">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autoevaluación</w:t>
      </w:r>
    </w:p>
    <w:p w:rsidR="00000000" w:rsidDel="00000000" w:rsidP="00000000" w:rsidRDefault="00000000" w:rsidRPr="00000000" w14:paraId="000000D1">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Entrega oportuna de trabajos.</w:t>
      </w:r>
    </w:p>
    <w:p w:rsidR="00000000" w:rsidDel="00000000" w:rsidP="00000000" w:rsidRDefault="00000000" w:rsidRPr="00000000" w14:paraId="000000D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Participación activa en eventos institucionales</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Realización de emprendimientos proyectados a la comunidad educativa</w:t>
      </w:r>
      <w:r w:rsidDel="00000000" w:rsidR="00000000" w:rsidRPr="00000000">
        <w:rPr>
          <w:rtl w:val="0"/>
        </w:rPr>
      </w:r>
    </w:p>
    <w:p w:rsidR="00000000" w:rsidDel="00000000" w:rsidP="00000000" w:rsidRDefault="00000000" w:rsidRPr="00000000" w14:paraId="000000D4">
      <w:pPr>
        <w:widowControl w:val="0"/>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Estrategias de evaluación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6">
      <w:pPr>
        <w:widowControl w:val="0"/>
        <w:spacing w:after="0" w:line="240" w:lineRule="auto"/>
        <w:ind w:left="0" w:hanging="2"/>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 Guías pedagógicas</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D7">
      <w:pPr>
        <w:widowControl w:val="0"/>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Exposiciones. </w:t>
      </w:r>
    </w:p>
    <w:p w:rsidR="00000000" w:rsidDel="00000000" w:rsidP="00000000" w:rsidRDefault="00000000" w:rsidRPr="00000000" w14:paraId="000000D8">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Consultas </w:t>
      </w:r>
    </w:p>
    <w:p w:rsidR="00000000" w:rsidDel="00000000" w:rsidP="00000000" w:rsidRDefault="00000000" w:rsidRPr="00000000" w14:paraId="000000D9">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Indagación y tareas extraescolares. </w:t>
      </w:r>
    </w:p>
    <w:p w:rsidR="00000000" w:rsidDel="00000000" w:rsidP="00000000" w:rsidRDefault="00000000" w:rsidRPr="00000000" w14:paraId="000000DA">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Ambientes de debate y participación dentro de las clases.</w:t>
      </w:r>
    </w:p>
    <w:p w:rsidR="00000000" w:rsidDel="00000000" w:rsidP="00000000" w:rsidRDefault="00000000" w:rsidRPr="00000000" w14:paraId="000000DB">
      <w:pPr>
        <w:widowControl w:val="0"/>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Procesos de autoevaluación continuos y formativos.</w:t>
      </w:r>
    </w:p>
    <w:p w:rsidR="00000000" w:rsidDel="00000000" w:rsidP="00000000" w:rsidRDefault="00000000" w:rsidRPr="00000000" w14:paraId="000000DC">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Diarios de clase – Registros de clase </w:t>
      </w:r>
    </w:p>
    <w:p w:rsidR="00000000" w:rsidDel="00000000" w:rsidP="00000000" w:rsidRDefault="00000000" w:rsidRPr="00000000" w14:paraId="000000DD">
      <w:pPr>
        <w:widowControl w:val="0"/>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Lecturas complementarias de los temas asignados. </w:t>
      </w:r>
    </w:p>
    <w:p w:rsidR="00000000" w:rsidDel="00000000" w:rsidP="00000000" w:rsidRDefault="00000000" w:rsidRPr="00000000" w14:paraId="000000DE">
      <w:pPr>
        <w:widowControl w:val="0"/>
        <w:spacing w:after="0" w:line="240" w:lineRule="auto"/>
        <w:ind w:left="0" w:hanging="2"/>
        <w:jc w:val="both"/>
        <w:rPr>
          <w:rFonts w:ascii="Arial" w:cs="Arial" w:eastAsia="Arial" w:hAnsi="Arial"/>
          <w:sz w:val="24"/>
          <w:szCs w:val="24"/>
          <w:highlight w:val="green"/>
        </w:rPr>
      </w:pPr>
      <w:r w:rsidDel="00000000" w:rsidR="00000000" w:rsidRPr="00000000">
        <w:rPr>
          <w:rFonts w:ascii="Arial" w:cs="Arial" w:eastAsia="Arial" w:hAnsi="Arial"/>
          <w:sz w:val="24"/>
          <w:szCs w:val="24"/>
          <w:rtl w:val="0"/>
        </w:rPr>
        <w:t xml:space="preserve">• Dinámicas, rondas, juegos de roles y entrevistas, entre otros. </w:t>
      </w:r>
      <w:r w:rsidDel="00000000" w:rsidR="00000000" w:rsidRPr="00000000">
        <w:rPr>
          <w:rtl w:val="0"/>
        </w:rPr>
      </w:r>
    </w:p>
    <w:p w:rsidR="00000000" w:rsidDel="00000000" w:rsidP="00000000" w:rsidRDefault="00000000" w:rsidRPr="00000000" w14:paraId="000000DF">
      <w:pPr>
        <w:widowControl w:val="0"/>
        <w:spacing w:after="0" w:line="240" w:lineRule="auto"/>
        <w:ind w:left="0" w:hanging="2"/>
        <w:jc w:val="both"/>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Acciones de mejoramiento continuo.</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Según lo dispuesto por el Consejo Académico, se entenderá como plan de mejoramiento aquellas actividades que se realizan dentro del periodo para lograr que el estudiante alcance los desempeños previstos. Las actividades de apoyo: son las que se realizan finalizado el periodo con el propósito de dar una oportunidad más para que los estudiantes alcancen los desempeños establecidos. Refuerzos: son las actividades que realizan los estudiantes al iniciar </w:t>
      </w:r>
      <w:r w:rsidDel="00000000" w:rsidR="00000000" w:rsidRPr="00000000">
        <w:rPr>
          <w:rFonts w:ascii="Arial" w:cs="Arial" w:eastAsia="Arial" w:hAnsi="Arial"/>
          <w:sz w:val="24"/>
          <w:szCs w:val="24"/>
          <w:rtl w:val="0"/>
        </w:rPr>
        <w:t xml:space="preserve">el año</w:t>
      </w:r>
      <w:r w:rsidDel="00000000" w:rsidR="00000000" w:rsidRPr="00000000">
        <w:rPr>
          <w:rFonts w:ascii="Arial" w:cs="Arial" w:eastAsia="Arial" w:hAnsi="Arial"/>
          <w:color w:val="000000"/>
          <w:sz w:val="24"/>
          <w:szCs w:val="24"/>
          <w:rtl w:val="0"/>
        </w:rPr>
        <w:t xml:space="preserve"> lectivo cuando han pasado al grado siguiente un área en la que no alcanzaron los objetivos previstos.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4">
      <w:pPr>
        <w:numPr>
          <w:ilvl w:val="0"/>
          <w:numId w:val="21"/>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PROYECTOS Y ACTIVIDADES ADSCRITOS AL ÁREA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sz w:val="24"/>
          <w:szCs w:val="24"/>
          <w:highlight w:val="green"/>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w:t>
      </w:r>
      <w:r w:rsidDel="00000000" w:rsidR="00000000" w:rsidRPr="00000000">
        <w:rPr>
          <w:rFonts w:ascii="Arial" w:cs="Arial" w:eastAsia="Arial" w:hAnsi="Arial"/>
          <w:b w:val="1"/>
          <w:color w:val="333333"/>
          <w:sz w:val="24"/>
          <w:szCs w:val="24"/>
          <w:rtl w:val="0"/>
        </w:rPr>
        <w:t xml:space="preserve"> </w:t>
      </w:r>
      <w:r w:rsidDel="00000000" w:rsidR="00000000" w:rsidRPr="00000000">
        <w:rPr>
          <w:rFonts w:ascii="Arial" w:cs="Arial" w:eastAsia="Arial" w:hAnsi="Arial"/>
          <w:b w:val="1"/>
          <w:sz w:val="24"/>
          <w:szCs w:val="24"/>
          <w:rtl w:val="0"/>
        </w:rPr>
        <w:t xml:space="preserve">“Sueños verdes”  semillas del cuidado y del saber.</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-Implementar estrategias pedagógicas orientadas a la creación de una “sueños verdes” semillas del cuidado y del saber, con el fin de construir conocimiento desde el contexto, que permita la adquisición de aprendizajes significativos que partan de la investigación escolar.</w:t>
      </w:r>
    </w:p>
    <w:p w:rsidR="00000000" w:rsidDel="00000000" w:rsidP="00000000" w:rsidRDefault="00000000" w:rsidRPr="00000000" w14:paraId="000000E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Indicadores a trabajar por periodo académico </w:t>
      </w:r>
    </w:p>
    <w:p w:rsidR="00000000" w:rsidDel="00000000" w:rsidP="00000000" w:rsidRDefault="00000000" w:rsidRPr="00000000" w14:paraId="000000EB">
      <w:pPr>
        <w:shd w:fill="ffffff" w:val="clea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de la agricultura dentro de la economía del país. (primer periodo)</w:t>
      </w:r>
    </w:p>
    <w:p w:rsidR="00000000" w:rsidDel="00000000" w:rsidP="00000000" w:rsidRDefault="00000000" w:rsidRPr="00000000" w14:paraId="000000EC">
      <w:pPr>
        <w:shd w:fill="ffffff" w:val="clear"/>
        <w:spacing w:after="16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ED">
      <w:pPr>
        <w:shd w:fill="ffffff" w:val="clear"/>
        <w:spacing w:after="16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Participar activamente en las tareas del proyecto “sueños verdes” semillas del cuidado y del saber a través del trabajo práctico. (segundo periodo)</w:t>
      </w:r>
    </w:p>
    <w:p w:rsidR="00000000" w:rsidDel="00000000" w:rsidP="00000000" w:rsidRDefault="00000000" w:rsidRPr="00000000" w14:paraId="000000EE">
      <w:pPr>
        <w:shd w:fill="ffffff" w:val="clear"/>
        <w:spacing w:after="16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EF">
      <w:pPr>
        <w:shd w:fill="ffffff" w:val="clear"/>
        <w:spacing w:after="16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Formar competencias laborales y empresariales en los estudiantes, basados en el proyecto “Sueños verdes” semillas del cuidado y del saber. (Tercer periodo)</w:t>
      </w:r>
    </w:p>
    <w:p w:rsidR="00000000" w:rsidDel="00000000" w:rsidP="00000000" w:rsidRDefault="00000000" w:rsidRPr="00000000" w14:paraId="000000F0">
      <w:pPr>
        <w:shd w:fill="ffffff" w:val="clear"/>
        <w:spacing w:after="16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F1">
      <w:pPr>
        <w:shd w:fill="ffffff" w:val="clear"/>
        <w:spacing w:after="16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Elaborar productos con los implementos del huerto “sueños verdes” semillas del cuidado y del saber que conlleven a la generación de ingresos. (Cuarto periodo)</w:t>
      </w:r>
    </w:p>
    <w:p w:rsidR="00000000" w:rsidDel="00000000" w:rsidP="00000000" w:rsidRDefault="00000000" w:rsidRPr="00000000" w14:paraId="000000F2">
      <w:pPr>
        <w:shd w:fill="ffffff" w:val="clear"/>
        <w:spacing w:after="160" w:line="240" w:lineRule="auto"/>
        <w:ind w:left="0" w:hanging="2"/>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F3">
      <w:pPr>
        <w:shd w:fill="ffffff" w:val="clear"/>
        <w:spacing w:after="160" w:line="240" w:lineRule="auto"/>
        <w:ind w:left="0" w:hanging="2"/>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Proyecto: Emprendiendo mi futuro</w:t>
      </w:r>
    </w:p>
    <w:p w:rsidR="00000000" w:rsidDel="00000000" w:rsidP="00000000" w:rsidRDefault="00000000" w:rsidRPr="00000000" w14:paraId="000000F4">
      <w:pPr>
        <w:shd w:fill="ffffff" w:val="clear"/>
        <w:spacing w:after="160" w:line="240" w:lineRule="auto"/>
        <w:ind w:left="0" w:hanging="2"/>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Con el grado 11 se inicia actividad de proyección de un emprendimiento, que fomente la actividad de grupo, la proyección a futuro y la venta activa a la comunidad educativa.</w:t>
      </w:r>
    </w:p>
    <w:p w:rsidR="00000000" w:rsidDel="00000000" w:rsidP="00000000" w:rsidRDefault="00000000" w:rsidRPr="00000000" w14:paraId="000000F5">
      <w:pPr>
        <w:shd w:fill="ffffff" w:val="clear"/>
        <w:spacing w:after="160" w:line="240" w:lineRule="auto"/>
        <w:ind w:left="0" w:hanging="2"/>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Se busca la implementación de un emprendimiento real como trabajo final de su ciclo educativo, en el un grupo de estudiantes del grado 11, deben de conformar un grupo de trabajo para todo el año, deben realizar su proyecto escrito empresarial, iniciando por el nombre, misión y visión de la empresa</w:t>
      </w:r>
    </w:p>
    <w:p w:rsidR="00000000" w:rsidDel="00000000" w:rsidP="00000000" w:rsidRDefault="00000000" w:rsidRPr="00000000" w14:paraId="000000F6">
      <w:pPr>
        <w:shd w:fill="ffffff" w:val="clear"/>
        <w:spacing w:after="160" w:line="240" w:lineRule="auto"/>
        <w:ind w:left="0" w:hanging="2"/>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Se deben realizar, su cálculo financiero, presupuesto, gasto y ganancias, basados en un plan de negocios.</w:t>
      </w:r>
    </w:p>
    <w:p w:rsidR="00000000" w:rsidDel="00000000" w:rsidP="00000000" w:rsidRDefault="00000000" w:rsidRPr="00000000" w14:paraId="000000F7">
      <w:pPr>
        <w:shd w:fill="ffffff" w:val="clear"/>
        <w:spacing w:after="160" w:line="240" w:lineRule="auto"/>
        <w:ind w:left="0" w:hanging="2"/>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Finalmente se debe hacer real el emprendimiento y realizar sus ventas en el grado 11 y luego a la comunidad educativa el día de la Antioqueñidad.</w:t>
      </w:r>
    </w:p>
    <w:p w:rsidR="00000000" w:rsidDel="00000000" w:rsidP="00000000" w:rsidRDefault="00000000" w:rsidRPr="00000000" w14:paraId="000000F8">
      <w:pPr>
        <w:shd w:fill="ffffff" w:val="clear"/>
        <w:spacing w:after="16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numPr>
          <w:ilvl w:val="0"/>
          <w:numId w:val="21"/>
        </w:num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1014 define como cátedra transversal de emprendimiento “la acción formativa desarrollada en la totalidad de los programas de una institución educativa en los niveles de educación preescolar, educación básica, educación básica primaria, educación básica secundaria, y la educación media, a fin de desarrollar la cultura de emprendimiento” (ley 1014 Art. 2 L. e). Por esta razón, son fundamentales los aportes de las competencias básicas y ciudadanas - que se promueven desde los diferentes espacios de formación que se desarrollan en el establecimiento educativo- al desarrollo de actitudes emprendedoras en los estudiantes y a la cultura del emprendimiento. </w:t>
      </w:r>
    </w:p>
    <w:p w:rsidR="00000000" w:rsidDel="00000000" w:rsidP="00000000" w:rsidRDefault="00000000" w:rsidRPr="00000000" w14:paraId="000000F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educación Nacional en la Cartilla N° 39 “</w:t>
      </w:r>
      <w:r w:rsidDel="00000000" w:rsidR="00000000" w:rsidRPr="00000000">
        <w:rPr>
          <w:rFonts w:ascii="Arial" w:cs="Arial" w:eastAsia="Arial" w:hAnsi="Arial"/>
          <w:b w:val="1"/>
          <w:i w:val="1"/>
          <w:sz w:val="24"/>
          <w:szCs w:val="24"/>
          <w:rtl w:val="0"/>
        </w:rPr>
        <w:t xml:space="preserve">Cultura del emprendimiento 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i w:val="1"/>
          <w:sz w:val="24"/>
          <w:szCs w:val="24"/>
          <w:rtl w:val="0"/>
        </w:rPr>
        <w:t xml:space="preserve">los establecimientos educativos</w:t>
      </w:r>
      <w:r w:rsidDel="00000000" w:rsidR="00000000" w:rsidRPr="00000000">
        <w:rPr>
          <w:rFonts w:ascii="Arial" w:cs="Arial" w:eastAsia="Arial" w:hAnsi="Arial"/>
          <w:sz w:val="24"/>
          <w:szCs w:val="24"/>
          <w:rtl w:val="0"/>
        </w:rPr>
        <w:t xml:space="preserve">” establece que el área de emprendimiento es posible articularla con las diferentes áreas que conforman el currículo, ya que, a partir de la cultura del emprendimiento, se posibilita el desarrollo de competencias básicas y ciudadanas, a saber:</w:t>
      </w:r>
    </w:p>
    <w:p w:rsidR="00000000" w:rsidDel="00000000" w:rsidP="00000000" w:rsidRDefault="00000000" w:rsidRPr="00000000" w14:paraId="0000010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numPr>
          <w:ilvl w:val="0"/>
          <w:numId w:val="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MATEMÁTICAS:</w:t>
      </w:r>
      <w:r w:rsidDel="00000000" w:rsidR="00000000" w:rsidRPr="00000000">
        <w:rPr>
          <w:rtl w:val="0"/>
        </w:rPr>
      </w:r>
    </w:p>
    <w:p w:rsidR="00000000" w:rsidDel="00000000" w:rsidP="00000000" w:rsidRDefault="00000000" w:rsidRPr="00000000" w14:paraId="0000010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Contribuyen al desarrollo de diferentes tipos de pensamiento lógico y matemático, procesos mentales útiles para el análisis de situaciones problema y para el desempeño activo y crítico en la vida social y política. Dichas competencias le brindan al estudiante las herramientas necesarias para:</w:t>
      </w:r>
    </w:p>
    <w:p w:rsidR="00000000" w:rsidDel="00000000" w:rsidP="00000000" w:rsidRDefault="00000000" w:rsidRPr="00000000" w14:paraId="0000010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Tomar decisiones informadas y sustentadas, que favorezcan el desarrollo de una ciudadanía crítica para la transformación de la sociedad.</w:t>
      </w:r>
    </w:p>
    <w:p w:rsidR="00000000" w:rsidDel="00000000" w:rsidP="00000000" w:rsidRDefault="00000000" w:rsidRPr="00000000" w14:paraId="0000010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Manifestar una actitud mental analítica y perseverante ante cualquier acción que emprenda el estudiante</w:t>
      </w:r>
    </w:p>
    <w:p w:rsidR="00000000" w:rsidDel="00000000" w:rsidP="00000000" w:rsidRDefault="00000000" w:rsidRPr="00000000" w14:paraId="0000010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Comprender dinámicas y sistemas que le permitan buscar exitosamente diversas alternativas hasta llegar a la solución de un problema presente en cualquier ámbito de su vida.</w:t>
      </w:r>
    </w:p>
    <w:p w:rsidR="00000000" w:rsidDel="00000000" w:rsidP="00000000" w:rsidRDefault="00000000" w:rsidRPr="00000000" w14:paraId="0000010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numPr>
          <w:ilvl w:val="0"/>
          <w:numId w:val="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CIENTÍFICAS:</w:t>
      </w:r>
      <w:r w:rsidDel="00000000" w:rsidR="00000000" w:rsidRPr="00000000">
        <w:rPr>
          <w:rtl w:val="0"/>
        </w:rPr>
      </w:r>
    </w:p>
    <w:p w:rsidR="00000000" w:rsidDel="00000000" w:rsidP="00000000" w:rsidRDefault="00000000" w:rsidRPr="00000000" w14:paraId="0000010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Contribuyen a la formación de personas capaces de observar, analizar, indagar y explicar lo que sucede en su alrededor para lograr nuevas comprensiones, compartir y debatir sus inquietudes y buscar soluciones a problemas, a través de:</w:t>
      </w:r>
    </w:p>
    <w:p w:rsidR="00000000" w:rsidDel="00000000" w:rsidP="00000000" w:rsidRDefault="00000000" w:rsidRPr="00000000" w14:paraId="000001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Permitir que el estudiante use creativa y estratégicamente herramientas para investigar, identificar e interpretar la realidad que acontece en su contexto espacial y temporal, así como las experiencias de la vida misma;</w:t>
      </w:r>
    </w:p>
    <w:p w:rsidR="00000000" w:rsidDel="00000000" w:rsidP="00000000" w:rsidRDefault="00000000" w:rsidRPr="00000000" w14:paraId="000001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Promover la reflexión y la apertura al cambio, y favorecer en el estudiante la sensibilidad frente a la realidad social y su proyección para transformar el entorno.</w:t>
      </w:r>
    </w:p>
    <w:p w:rsidR="00000000" w:rsidDel="00000000" w:rsidP="00000000" w:rsidRDefault="00000000" w:rsidRPr="00000000" w14:paraId="0000010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numPr>
          <w:ilvl w:val="0"/>
          <w:numId w:val="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LINGÜÍSTICAS:</w:t>
      </w:r>
      <w:r w:rsidDel="00000000" w:rsidR="00000000" w:rsidRPr="00000000">
        <w:rPr>
          <w:rtl w:val="0"/>
        </w:rPr>
      </w:r>
    </w:p>
    <w:p w:rsidR="00000000" w:rsidDel="00000000" w:rsidP="00000000" w:rsidRDefault="00000000" w:rsidRPr="00000000" w14:paraId="0000010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Permiten enriquecer la dimensión de comunicación, transmisión de información, representación de la realidad, expresión de sentimientos, potencialidades estéticas, el ejercicio de la ciudadanía responsable y el sentido de la propia existencia, brindando a los estudiantes herramientas cognitivas para conocer y tomar posesión de su realidad natural y sociocultural, y para asumir conciencia sobre sí mismos. Desde el punto de vista social y como aporte significativo a las actitudes emprendedoras, estas competencias sirven a los estudiantes para:</w:t>
      </w:r>
    </w:p>
    <w:p w:rsidR="00000000" w:rsidDel="00000000" w:rsidP="00000000" w:rsidRDefault="00000000" w:rsidRPr="00000000" w14:paraId="0000010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Interpretar el entorno y compartir experiencias, pensamientos, valores, conocimientos y puntos de vista, elementos fundamentales para construir espacios de interacción participar en procesos de construcción y generar hechos para su transformación.</w:t>
      </w:r>
    </w:p>
    <w:p w:rsidR="00000000" w:rsidDel="00000000" w:rsidP="00000000" w:rsidRDefault="00000000" w:rsidRPr="00000000" w14:paraId="0000010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Actuar autónomamente con un comportamiento autorregulado y capacidad para planificar y monitorear sus acciones de acuerdo con sus propósitos.</w:t>
      </w:r>
    </w:p>
    <w:p w:rsidR="00000000" w:rsidDel="00000000" w:rsidP="00000000" w:rsidRDefault="00000000" w:rsidRPr="00000000" w14:paraId="0000011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Comunicar técnicamente ideas, en forma gráfica, textual o iconográfica, para el desarrollo de actividades o proyectos.</w:t>
      </w:r>
    </w:p>
    <w:p w:rsidR="00000000" w:rsidDel="00000000" w:rsidP="00000000" w:rsidRDefault="00000000" w:rsidRPr="00000000" w14:paraId="00000111">
      <w:pPr>
        <w:numPr>
          <w:ilvl w:val="0"/>
          <w:numId w:val="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CIUDADANAS:</w:t>
      </w:r>
      <w:r w:rsidDel="00000000" w:rsidR="00000000" w:rsidRPr="00000000">
        <w:rPr>
          <w:rtl w:val="0"/>
        </w:rPr>
      </w:r>
    </w:p>
    <w:p w:rsidR="00000000" w:rsidDel="00000000" w:rsidP="00000000" w:rsidRDefault="00000000" w:rsidRPr="00000000" w14:paraId="00000112">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Favorecen el desarrollo integral de personas con claro sentido de ciudadanía, capaces de participar activa y responsablemente en las decisiones colectivas de manera democrática para resolver conflictos en forma pacífica y respetar la diversidad humana. Es a través de estas competencias que los estudiantes logran:</w:t>
      </w:r>
    </w:p>
    <w:p w:rsidR="00000000" w:rsidDel="00000000" w:rsidP="00000000" w:rsidRDefault="00000000" w:rsidRPr="00000000" w14:paraId="00000113">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Desarrollar hábitos, actitudes y costumbres para una convivencia sana y pacífica en los diferentes contextos, en los cuales los compromisos superan la concepción de deberes y los conflictos se transforman en oportunidades de mejora.</w:t>
      </w:r>
    </w:p>
    <w:p w:rsidR="00000000" w:rsidDel="00000000" w:rsidP="00000000" w:rsidRDefault="00000000" w:rsidRPr="00000000" w14:paraId="00000114">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 Participar y liderar constructivamente en procesos democráticos con criterio de justicia, solidaridad y equidad, y con actitudes emprendedoras que mejoren su calidad de vida y la de su comunidad.</w:t>
      </w:r>
    </w:p>
    <w:p w:rsidR="00000000" w:rsidDel="00000000" w:rsidP="00000000" w:rsidRDefault="00000000" w:rsidRPr="00000000" w14:paraId="00000115">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Reconocer y respetar la diversidad y mantener una actitud crítica frente a la discriminación y la exclusión.</w:t>
      </w:r>
    </w:p>
    <w:p w:rsidR="00000000" w:rsidDel="00000000" w:rsidP="00000000" w:rsidRDefault="00000000" w:rsidRPr="00000000" w14:paraId="0000011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numPr>
          <w:ilvl w:val="0"/>
          <w:numId w:val="3"/>
        </w:numP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ATENCIÓN A ESTUDIANTES CON APRENDIZAJES DIFERENCIALES.</w:t>
      </w:r>
      <w:r w:rsidDel="00000000" w:rsidR="00000000" w:rsidRPr="00000000">
        <w:rPr>
          <w:rtl w:val="0"/>
        </w:rPr>
      </w:r>
    </w:p>
    <w:p w:rsidR="00000000" w:rsidDel="00000000" w:rsidP="00000000" w:rsidRDefault="00000000" w:rsidRPr="00000000" w14:paraId="00000118">
      <w:pP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docentes </w:t>
      </w:r>
      <w:r w:rsidDel="00000000" w:rsidR="00000000" w:rsidRPr="00000000">
        <w:rPr>
          <w:rFonts w:ascii="Arial" w:cs="Arial" w:eastAsia="Arial" w:hAnsi="Arial"/>
          <w:sz w:val="24"/>
          <w:szCs w:val="24"/>
          <w:rtl w:val="0"/>
        </w:rPr>
        <w:t xml:space="preserve">ajustarán</w:t>
      </w:r>
      <w:r w:rsidDel="00000000" w:rsidR="00000000" w:rsidRPr="00000000">
        <w:rPr>
          <w:rFonts w:ascii="Arial" w:cs="Arial" w:eastAsia="Arial" w:hAnsi="Arial"/>
          <w:color w:val="000000"/>
          <w:sz w:val="24"/>
          <w:szCs w:val="24"/>
          <w:rtl w:val="0"/>
        </w:rPr>
        <w:t xml:space="preserve"> las temáticas y la metodología para el trabajo en el aula de clases, según las necesidades que presentan los estudiantes con aprendizajes diferenciales, teniendo en cuenta los diagnósticos clínicos y las orientaciones hechas </w:t>
      </w:r>
      <w:r w:rsidDel="00000000" w:rsidR="00000000" w:rsidRPr="00000000">
        <w:rPr>
          <w:rFonts w:ascii="Arial" w:cs="Arial" w:eastAsia="Arial" w:hAnsi="Arial"/>
          <w:sz w:val="24"/>
          <w:szCs w:val="24"/>
          <w:rtl w:val="0"/>
        </w:rPr>
        <w:t xml:space="preserve">por el profesional</w:t>
      </w:r>
      <w:r w:rsidDel="00000000" w:rsidR="00000000" w:rsidRPr="00000000">
        <w:rPr>
          <w:rFonts w:ascii="Arial" w:cs="Arial" w:eastAsia="Arial" w:hAnsi="Arial"/>
          <w:color w:val="000000"/>
          <w:sz w:val="24"/>
          <w:szCs w:val="24"/>
          <w:rtl w:val="0"/>
        </w:rPr>
        <w:t xml:space="preserve"> tratante.</w:t>
      </w:r>
    </w:p>
    <w:p w:rsidR="00000000" w:rsidDel="00000000" w:rsidP="00000000" w:rsidRDefault="00000000" w:rsidRPr="00000000" w14:paraId="0000011A">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Algunas de las actividades sugeridas para el trabajo con los estudiantes que presentan aprendizajes diferenciales son: acompañamiento familiar y del docente en forma continua, talleres grupales e individuales con el apoyo de un monitor (estudiante del mismo grupo que lo acompañe y colabore en el proceso), ejercicios de motricidad, percepción, atención, memoria y análisis.</w:t>
      </w:r>
    </w:p>
    <w:p w:rsidR="00000000" w:rsidDel="00000000" w:rsidP="00000000" w:rsidRDefault="00000000" w:rsidRPr="00000000" w14:paraId="0000011B">
      <w:pP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 este</w:t>
      </w:r>
      <w:r w:rsidDel="00000000" w:rsidR="00000000" w:rsidRPr="00000000">
        <w:rPr>
          <w:rFonts w:ascii="Arial" w:cs="Arial" w:eastAsia="Arial" w:hAnsi="Arial"/>
          <w:color w:val="000000"/>
          <w:sz w:val="24"/>
          <w:szCs w:val="24"/>
          <w:rtl w:val="0"/>
        </w:rPr>
        <w:t xml:space="preserve"> aspecto el área hará los ajustes necesarios, según los lineamientos establecidos por el consejo académico.</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Normatividad.</w:t>
      </w:r>
      <w:r w:rsidDel="00000000" w:rsidR="00000000" w:rsidRPr="00000000">
        <w:rPr>
          <w:rtl w:val="0"/>
        </w:rPr>
      </w:r>
    </w:p>
    <w:p w:rsidR="00000000" w:rsidDel="00000000" w:rsidP="00000000" w:rsidRDefault="00000000" w:rsidRPr="00000000" w14:paraId="0000011F">
      <w:pP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1421 DE 2017 por el cual se reglamenta en el marco de la educación inclusiva la atención educativa a la población con discapacidad.</w:t>
      </w:r>
    </w:p>
    <w:p w:rsidR="00000000" w:rsidDel="00000000" w:rsidP="00000000" w:rsidRDefault="00000000" w:rsidRPr="00000000" w14:paraId="0000012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PIAR (PLAN INDIVIDUAL DE AJUSTES RAZONABLES)</w:t>
      </w:r>
    </w:p>
    <w:p w:rsidR="00000000" w:rsidDel="00000000" w:rsidP="00000000" w:rsidRDefault="00000000" w:rsidRPr="00000000" w14:paraId="0000012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2.3.3.5.1.4. Definiciones No 11. Plan Individual de Ajustes Razonables (PIAR): 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permanencia y promoción. Son insumos para la planeación de aula del respectivo docente y el Plan de Mejoramiento Institucional (PMI), como complemento a las transformaciones realizadas con base en el DUA.                                                                            </w:t>
      </w:r>
    </w:p>
    <w:p w:rsidR="00000000" w:rsidDel="00000000" w:rsidP="00000000" w:rsidRDefault="00000000" w:rsidRPr="00000000" w14:paraId="0000012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compuesto por:                                                                                                                                                                                                                       CARACTERIZACIÓN: Institucional, de aula, estudiante, historia educativa y entorno sociofamiliar.                                                                                                               VALORACIÓN PEDAGÓGICA: Dispositivos básicos para el aprendizaje y habilidades.                                                                                                                                                                                        AJUSTES: Generales, por dimensiones, por asignatura, descripción de los apoyos, recomendaciones acordes al PMI.                                                                                                                                                            </w:t>
      </w:r>
    </w:p>
    <w:p w:rsidR="00000000" w:rsidDel="00000000" w:rsidP="00000000" w:rsidRDefault="00000000" w:rsidRPr="00000000" w14:paraId="0000012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sectPr>
          <w:headerReference r:id="rId10" w:type="default"/>
          <w:headerReference r:id="rId11" w:type="first"/>
          <w:headerReference r:id="rId12" w:type="even"/>
          <w:footerReference r:id="rId13" w:type="default"/>
          <w:footerReference r:id="rId14" w:type="first"/>
          <w:footerReference r:id="rId15" w:type="even"/>
          <w:pgSz w:h="20160" w:w="12240" w:orient="portrait"/>
          <w:pgMar w:bottom="907" w:top="1985" w:left="1134" w:right="1701" w:header="709" w:footer="709"/>
          <w:pgNumType w:start="0"/>
        </w:sectPr>
      </w:pPr>
      <w:r w:rsidDel="00000000" w:rsidR="00000000" w:rsidRPr="00000000">
        <w:rPr>
          <w:rFonts w:ascii="Arial" w:cs="Arial" w:eastAsia="Arial" w:hAnsi="Arial"/>
          <w:b w:val="1"/>
          <w:color w:val="000000"/>
          <w:sz w:val="24"/>
          <w:szCs w:val="24"/>
          <w:rtl w:val="0"/>
        </w:rPr>
        <w:t xml:space="preserve">MALLAS CURRICULARES.</w:t>
      </w:r>
      <w:r w:rsidDel="00000000" w:rsidR="00000000" w:rsidRPr="00000000">
        <w:rPr>
          <w:rtl w:val="0"/>
        </w:rPr>
      </w:r>
    </w:p>
    <w:p w:rsidR="00000000" w:rsidDel="00000000" w:rsidP="00000000" w:rsidRDefault="00000000" w:rsidRPr="00000000" w14:paraId="0000012A">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CICLO I.</w:t>
      </w:r>
      <w:r w:rsidDel="00000000" w:rsidR="00000000" w:rsidRPr="00000000">
        <w:rPr>
          <w:rtl w:val="0"/>
        </w:rPr>
      </w:r>
    </w:p>
    <w:p w:rsidR="00000000" w:rsidDel="00000000" w:rsidP="00000000" w:rsidRDefault="00000000" w:rsidRPr="00000000" w14:paraId="0000012B">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12C">
      <w:pPr>
        <w:numPr>
          <w:ilvl w:val="0"/>
          <w:numId w:val="11"/>
        </w:num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Promover valores que conlleven al desarrollo del espíritu emprendedor, generando confianza en sí mismo para alcanzar sus metas y plantearse proyectos.</w:t>
      </w:r>
    </w:p>
    <w:p w:rsidR="00000000" w:rsidDel="00000000" w:rsidP="00000000" w:rsidRDefault="00000000" w:rsidRPr="00000000" w14:paraId="0000012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PRIMERO</w:t>
      </w:r>
      <w:r w:rsidDel="00000000" w:rsidR="00000000" w:rsidRPr="00000000">
        <w:rPr>
          <w:rtl w:val="0"/>
        </w:rPr>
      </w:r>
    </w:p>
    <w:tbl>
      <w:tblPr>
        <w:tblStyle w:val="Table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vAlign w:val="center"/>
          </w:tcPr>
          <w:p w:rsidR="00000000" w:rsidDel="00000000" w:rsidP="00000000" w:rsidRDefault="00000000" w:rsidRPr="00000000" w14:paraId="0000012F">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1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1h semanal</w:t>
            </w:r>
          </w:p>
        </w:tc>
      </w:tr>
      <w:tr>
        <w:trPr>
          <w:cantSplit w:val="0"/>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 grado: Implementar las herramientas necesarias como son: contenidos, recursos, actividades para desarrollar en los estudiantes las competencias básicas, ciudadanas y laborales de acuerdo con la edad, el contexto sociocultural y desarrollo psicológico.</w:t>
            </w:r>
          </w:p>
        </w:tc>
      </w:tr>
      <w:tr>
        <w:trPr>
          <w:cantSplit w:val="0"/>
          <w:tblHeader w:val="0"/>
        </w:trPr>
        <w:tc>
          <w:tcPr/>
          <w:p w:rsidR="00000000" w:rsidDel="00000000" w:rsidP="00000000" w:rsidRDefault="00000000" w:rsidRPr="00000000" w14:paraId="000001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1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13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1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13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1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1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1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13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gridCol w:w="7371"/>
        <w:tblGridChange w:id="0">
          <w:tblGrid>
            <w:gridCol w:w="9322"/>
            <w:gridCol w:w="7371"/>
          </w:tblGrid>
        </w:tblGridChange>
      </w:tblGrid>
      <w:tr>
        <w:trPr>
          <w:cantSplit w:val="0"/>
          <w:tblHeader w:val="0"/>
        </w:trPr>
        <w:tc>
          <w:tcPr>
            <w:gridSpan w:val="2"/>
            <w:shd w:fill="dbe5f1" w:val="clear"/>
          </w:tcPr>
          <w:p w:rsidR="00000000" w:rsidDel="00000000" w:rsidP="00000000" w:rsidRDefault="00000000" w:rsidRPr="00000000" w14:paraId="0000013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3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3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21" w:hRule="atLeast"/>
          <w:tblHeader w:val="0"/>
        </w:trPr>
        <w:tc>
          <w:tcPr>
            <w:tcBorders>
              <w:right w:color="000000" w:space="0" w:sz="4" w:val="single"/>
            </w:tcBorders>
          </w:tcPr>
          <w:p w:rsidR="00000000" w:rsidDel="00000000" w:rsidP="00000000" w:rsidRDefault="00000000" w:rsidRPr="00000000" w14:paraId="0000013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dónde vienen las monedas y los billetes?</w:t>
            </w:r>
          </w:p>
        </w:tc>
        <w:tc>
          <w:tcPr>
            <w:tcBorders>
              <w:left w:color="000000" w:space="0" w:sz="4" w:val="single"/>
            </w:tcBorders>
          </w:tcPr>
          <w:p w:rsidR="00000000" w:rsidDel="00000000" w:rsidP="00000000" w:rsidRDefault="00000000" w:rsidRPr="00000000" w14:paraId="0000014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dinero</w:t>
            </w:r>
          </w:p>
        </w:tc>
      </w:tr>
    </w:tbl>
    <w:p w:rsidR="00000000" w:rsidDel="00000000" w:rsidP="00000000" w:rsidRDefault="00000000" w:rsidRPr="00000000" w14:paraId="00000141">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095"/>
        <w:gridCol w:w="5812"/>
        <w:tblGridChange w:id="0">
          <w:tblGrid>
            <w:gridCol w:w="4786"/>
            <w:gridCol w:w="6095"/>
            <w:gridCol w:w="5812"/>
          </w:tblGrid>
        </w:tblGridChange>
      </w:tblGrid>
      <w:tr>
        <w:trPr>
          <w:cantSplit w:val="0"/>
          <w:tblHeader w:val="0"/>
        </w:trPr>
        <w:tc>
          <w:tcPr>
            <w:gridSpan w:val="3"/>
            <w:shd w:fill="dbe5f1" w:val="clear"/>
          </w:tcPr>
          <w:p w:rsidR="00000000" w:rsidDel="00000000" w:rsidP="00000000" w:rsidRDefault="00000000" w:rsidRPr="00000000" w14:paraId="0000014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14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4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14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14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cómo los seres humanos satisfacen las necesidades.</w:t>
            </w:r>
          </w:p>
        </w:tc>
        <w:tc>
          <w:tcPr/>
          <w:p w:rsidR="00000000" w:rsidDel="00000000" w:rsidP="00000000" w:rsidRDefault="00000000" w:rsidRPr="00000000" w14:paraId="000001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los términos dinero e intercambio.</w:t>
            </w:r>
          </w:p>
        </w:tc>
        <w:tc>
          <w:tcPr/>
          <w:p w:rsidR="00000000" w:rsidDel="00000000" w:rsidP="00000000" w:rsidRDefault="00000000" w:rsidRPr="00000000" w14:paraId="0000014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cómo los seres humanos con sus acciones favorecen el bien común.</w:t>
            </w:r>
          </w:p>
        </w:tc>
      </w:tr>
    </w:tbl>
    <w:p w:rsidR="00000000" w:rsidDel="00000000" w:rsidP="00000000" w:rsidRDefault="00000000" w:rsidRPr="00000000" w14:paraId="0000014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4"/>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14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14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14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15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15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15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dinero</w:t>
            </w:r>
          </w:p>
          <w:p w:rsidR="00000000" w:rsidDel="00000000" w:rsidP="00000000" w:rsidRDefault="00000000" w:rsidRPr="00000000" w14:paraId="0000015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 del dinero</w:t>
            </w:r>
          </w:p>
          <w:p w:rsidR="00000000" w:rsidDel="00000000" w:rsidP="00000000" w:rsidRDefault="00000000" w:rsidRPr="00000000" w14:paraId="0000015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todo se obtiene con dinero</w:t>
            </w:r>
          </w:p>
          <w:p w:rsidR="00000000" w:rsidDel="00000000" w:rsidP="00000000" w:rsidRDefault="00000000" w:rsidRPr="00000000" w14:paraId="0000015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debe obtener el dinero: HONESTIDAD</w:t>
            </w:r>
          </w:p>
          <w:p w:rsidR="00000000" w:rsidDel="00000000" w:rsidP="00000000" w:rsidRDefault="00000000" w:rsidRPr="00000000" w14:paraId="0000015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dónde viene lo que tengo?</w:t>
            </w:r>
          </w:p>
          <w:p w:rsidR="00000000" w:rsidDel="00000000" w:rsidP="00000000" w:rsidRDefault="00000000" w:rsidRPr="00000000" w14:paraId="0000015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Ahorro como principio vital</w:t>
            </w:r>
          </w:p>
        </w:tc>
        <w:tc>
          <w:tcPr/>
          <w:p w:rsidR="00000000" w:rsidDel="00000000" w:rsidP="00000000" w:rsidRDefault="00000000" w:rsidRPr="00000000" w14:paraId="0000015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15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1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1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1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Religión</w:t>
            </w:r>
          </w:p>
          <w:p w:rsidR="00000000" w:rsidDel="00000000" w:rsidP="00000000" w:rsidRDefault="00000000" w:rsidRPr="00000000" w14:paraId="0000015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w:t>
            </w:r>
          </w:p>
          <w:p w:rsidR="00000000" w:rsidDel="00000000" w:rsidP="00000000" w:rsidRDefault="00000000" w:rsidRPr="00000000" w14:paraId="0000015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Inglés</w:t>
            </w:r>
          </w:p>
        </w:tc>
        <w:tc>
          <w:tcPr/>
          <w:p w:rsidR="00000000" w:rsidDel="00000000" w:rsidP="00000000" w:rsidRDefault="00000000" w:rsidRPr="00000000" w14:paraId="0000016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16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16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1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16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1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16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PRIMERO</w:t>
      </w:r>
      <w:r w:rsidDel="00000000" w:rsidR="00000000" w:rsidRPr="00000000">
        <w:rPr>
          <w:rtl w:val="0"/>
        </w:rPr>
      </w:r>
    </w:p>
    <w:tbl>
      <w:tblPr>
        <w:tblStyle w:val="Table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9497"/>
        <w:tblGridChange w:id="0">
          <w:tblGrid>
            <w:gridCol w:w="7196"/>
            <w:gridCol w:w="9497"/>
          </w:tblGrid>
        </w:tblGridChange>
      </w:tblGrid>
      <w:tr>
        <w:trPr>
          <w:cantSplit w:val="0"/>
          <w:tblHeader w:val="0"/>
        </w:trPr>
        <w:tc>
          <w:tcPr>
            <w:gridSpan w:val="2"/>
            <w:shd w:fill="dbe5f1" w:val="clear"/>
          </w:tcPr>
          <w:p w:rsidR="00000000" w:rsidDel="00000000" w:rsidP="00000000" w:rsidRDefault="00000000" w:rsidRPr="00000000" w14:paraId="0000016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6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81" w:hRule="atLeast"/>
          <w:tblHeader w:val="0"/>
        </w:trPr>
        <w:tc>
          <w:tcPr>
            <w:tcBorders>
              <w:right w:color="000000" w:space="0" w:sz="4" w:val="single"/>
            </w:tcBorders>
          </w:tcPr>
          <w:p w:rsidR="00000000" w:rsidDel="00000000" w:rsidP="00000000" w:rsidRDefault="00000000" w:rsidRPr="00000000" w14:paraId="0000016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diferencia entre oficio y profesión?</w:t>
            </w:r>
          </w:p>
        </w:tc>
        <w:tc>
          <w:tcPr>
            <w:tcBorders>
              <w:left w:color="000000" w:space="0" w:sz="4" w:val="single"/>
            </w:tcBorders>
          </w:tcPr>
          <w:p w:rsidR="00000000" w:rsidDel="00000000" w:rsidP="00000000" w:rsidRDefault="00000000" w:rsidRPr="00000000" w14:paraId="000001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w:t>
            </w:r>
          </w:p>
        </w:tc>
      </w:tr>
    </w:tbl>
    <w:p w:rsidR="00000000" w:rsidDel="00000000" w:rsidP="00000000" w:rsidRDefault="00000000" w:rsidRPr="00000000" w14:paraId="0000016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17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1h semanal</w:t>
            </w:r>
          </w:p>
        </w:tc>
      </w:tr>
      <w:tr>
        <w:trPr>
          <w:cantSplit w:val="0"/>
          <w:tblHeader w:val="0"/>
        </w:trPr>
        <w:tc>
          <w:tcPr/>
          <w:p w:rsidR="00000000" w:rsidDel="00000000" w:rsidP="00000000" w:rsidRDefault="00000000" w:rsidRPr="00000000" w14:paraId="00000171">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Implementar las herramientas necesarias como son: contenidos, recursos, actividades para desarrollar en los estudiantes las competencias básicas, ciudadanas y laborales de acuerdo con la edad, el contexto sociocultural y desarrollo psicológico.</w:t>
            </w:r>
          </w:p>
        </w:tc>
      </w:tr>
      <w:tr>
        <w:trPr>
          <w:cantSplit w:val="0"/>
          <w:tblHeader w:val="0"/>
        </w:trPr>
        <w:tc>
          <w:tcPr/>
          <w:p w:rsidR="00000000" w:rsidDel="00000000" w:rsidP="00000000" w:rsidRDefault="00000000" w:rsidRPr="00000000" w14:paraId="0000017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1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17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17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17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17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1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17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17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0" w:line="240" w:lineRule="auto"/>
        <w:ind w:left="0" w:hanging="2"/>
        <w:rPr>
          <w:rFonts w:ascii="Arial" w:cs="Arial" w:eastAsia="Arial" w:hAnsi="Arial"/>
          <w:sz w:val="24"/>
          <w:szCs w:val="24"/>
        </w:rPr>
      </w:pPr>
      <w:r w:rsidDel="00000000" w:rsidR="00000000" w:rsidRPr="00000000">
        <w:rPr>
          <w:rtl w:val="0"/>
        </w:rPr>
      </w:r>
    </w:p>
    <w:tbl>
      <w:tblPr>
        <w:tblStyle w:val="Table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670"/>
        <w:gridCol w:w="5386"/>
        <w:tblGridChange w:id="0">
          <w:tblGrid>
            <w:gridCol w:w="5637"/>
            <w:gridCol w:w="5670"/>
            <w:gridCol w:w="5386"/>
          </w:tblGrid>
        </w:tblGridChange>
      </w:tblGrid>
      <w:tr>
        <w:trPr>
          <w:cantSplit w:val="0"/>
          <w:tblHeader w:val="0"/>
        </w:trPr>
        <w:tc>
          <w:tcPr>
            <w:gridSpan w:val="3"/>
            <w:shd w:fill="dbe5f1" w:val="clear"/>
          </w:tcPr>
          <w:p w:rsidR="00000000" w:rsidDel="00000000" w:rsidP="00000000" w:rsidRDefault="00000000" w:rsidRPr="00000000" w14:paraId="0000017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18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8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18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18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Clasificar los oficios y profesiones.</w:t>
            </w:r>
          </w:p>
          <w:p w:rsidR="00000000" w:rsidDel="00000000" w:rsidP="00000000" w:rsidRDefault="00000000" w:rsidRPr="00000000" w14:paraId="00000185">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8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el concepto de oficio y profesión. </w:t>
            </w:r>
          </w:p>
        </w:tc>
        <w:tc>
          <w:tcPr/>
          <w:p w:rsidR="00000000" w:rsidDel="00000000" w:rsidP="00000000" w:rsidRDefault="00000000" w:rsidRPr="00000000" w14:paraId="0000018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escucha como medio de fortalecimiento en las relaciones con el otro.</w:t>
            </w:r>
          </w:p>
        </w:tc>
      </w:tr>
    </w:tbl>
    <w:p w:rsidR="00000000" w:rsidDel="00000000" w:rsidP="00000000" w:rsidRDefault="00000000" w:rsidRPr="00000000" w14:paraId="0000018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3827"/>
        <w:gridCol w:w="5528"/>
        <w:tblGridChange w:id="0">
          <w:tblGrid>
            <w:gridCol w:w="7338"/>
            <w:gridCol w:w="3827"/>
            <w:gridCol w:w="5528"/>
          </w:tblGrid>
        </w:tblGridChange>
      </w:tblGrid>
      <w:tr>
        <w:trPr>
          <w:cantSplit w:val="1"/>
          <w:tblHeader w:val="0"/>
        </w:trPr>
        <w:tc>
          <w:tcPr>
            <w:vMerge w:val="restart"/>
            <w:shd w:fill="dbe5f1" w:val="clear"/>
          </w:tcPr>
          <w:p w:rsidR="00000000" w:rsidDel="00000000" w:rsidP="00000000" w:rsidRDefault="00000000" w:rsidRPr="00000000" w14:paraId="0000018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18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18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18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18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19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trabajo</w:t>
            </w:r>
          </w:p>
          <w:p w:rsidR="00000000" w:rsidDel="00000000" w:rsidP="00000000" w:rsidRDefault="00000000" w:rsidRPr="00000000" w14:paraId="00000191">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Profesiones y oficios</w:t>
            </w:r>
          </w:p>
          <w:p w:rsidR="00000000" w:rsidDel="00000000" w:rsidP="00000000" w:rsidRDefault="00000000" w:rsidRPr="00000000" w14:paraId="00000192">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respeto por el trabajo como valor</w:t>
            </w:r>
          </w:p>
          <w:p w:rsidR="00000000" w:rsidDel="00000000" w:rsidP="00000000" w:rsidRDefault="00000000" w:rsidRPr="00000000" w14:paraId="0000019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Necesidades del ser humano</w:t>
            </w:r>
          </w:p>
          <w:p w:rsidR="00000000" w:rsidDel="00000000" w:rsidP="00000000" w:rsidRDefault="00000000" w:rsidRPr="00000000" w14:paraId="0000019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Clasificación de las necesidades del ser humano</w:t>
            </w:r>
          </w:p>
          <w:p w:rsidR="00000000" w:rsidDel="00000000" w:rsidP="00000000" w:rsidRDefault="00000000" w:rsidRPr="00000000" w14:paraId="00000195">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19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19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19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1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1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 e informática.</w:t>
            </w:r>
          </w:p>
        </w:tc>
        <w:tc>
          <w:tcPr/>
          <w:p w:rsidR="00000000" w:rsidDel="00000000" w:rsidP="00000000" w:rsidRDefault="00000000" w:rsidRPr="00000000" w14:paraId="0000019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19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Aprovechamiento del tiempo libre</w:t>
            </w:r>
          </w:p>
          <w:p w:rsidR="00000000" w:rsidDel="00000000" w:rsidP="00000000" w:rsidRDefault="00000000" w:rsidRPr="00000000" w14:paraId="000001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19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1A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1A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1A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PRIMERO</w:t>
      </w:r>
      <w:r w:rsidDel="00000000" w:rsidR="00000000" w:rsidRPr="00000000">
        <w:rPr>
          <w:rtl w:val="0"/>
        </w:rPr>
      </w:r>
    </w:p>
    <w:tbl>
      <w:tblPr>
        <w:tblStyle w:val="Table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88"/>
        <w:gridCol w:w="8505"/>
        <w:tblGridChange w:id="0">
          <w:tblGrid>
            <w:gridCol w:w="8188"/>
            <w:gridCol w:w="8505"/>
          </w:tblGrid>
        </w:tblGridChange>
      </w:tblGrid>
      <w:tr>
        <w:trPr>
          <w:cantSplit w:val="0"/>
          <w:tblHeader w:val="0"/>
        </w:trPr>
        <w:tc>
          <w:tcPr>
            <w:gridSpan w:val="2"/>
            <w:shd w:fill="dbe5f1" w:val="clear"/>
          </w:tcPr>
          <w:p w:rsidR="00000000" w:rsidDel="00000000" w:rsidP="00000000" w:rsidRDefault="00000000" w:rsidRPr="00000000" w14:paraId="000001A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rHeight w:val="418" w:hRule="atLeast"/>
          <w:tblHeader w:val="0"/>
        </w:trPr>
        <w:tc>
          <w:tcPr>
            <w:tcBorders>
              <w:right w:color="000000" w:space="0" w:sz="4" w:val="single"/>
            </w:tcBorders>
            <w:shd w:fill="dbe5f1" w:val="clear"/>
          </w:tcPr>
          <w:p w:rsidR="00000000" w:rsidDel="00000000" w:rsidP="00000000" w:rsidRDefault="00000000" w:rsidRPr="00000000" w14:paraId="000001A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A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83" w:hRule="atLeast"/>
          <w:tblHeader w:val="0"/>
        </w:trPr>
        <w:tc>
          <w:tcPr>
            <w:tcBorders>
              <w:right w:color="000000" w:space="0" w:sz="4" w:val="single"/>
            </w:tcBorders>
          </w:tcPr>
          <w:p w:rsidR="00000000" w:rsidDel="00000000" w:rsidP="00000000" w:rsidRDefault="00000000" w:rsidRPr="00000000" w14:paraId="000001A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una empresa?</w:t>
            </w:r>
          </w:p>
        </w:tc>
        <w:tc>
          <w:tcPr>
            <w:tcBorders>
              <w:left w:color="000000" w:space="0" w:sz="4" w:val="single"/>
            </w:tcBorders>
          </w:tcPr>
          <w:p w:rsidR="00000000" w:rsidDel="00000000" w:rsidP="00000000" w:rsidRDefault="00000000" w:rsidRPr="00000000" w14:paraId="000001A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empresa</w:t>
            </w:r>
          </w:p>
        </w:tc>
      </w:tr>
    </w:tbl>
    <w:p w:rsidR="00000000" w:rsidDel="00000000" w:rsidP="00000000" w:rsidRDefault="00000000" w:rsidRPr="00000000" w14:paraId="000001AA">
      <w:pPr>
        <w:shd w:fill="ffffff" w:val="clear"/>
        <w:spacing w:after="160" w:line="240" w:lineRule="auto"/>
        <w:ind w:left="0" w:hanging="2"/>
        <w:rPr>
          <w:rFonts w:ascii="Arial" w:cs="Arial" w:eastAsia="Arial" w:hAnsi="Arial"/>
          <w:color w:val="333333"/>
          <w:sz w:val="24"/>
          <w:szCs w:val="24"/>
          <w:highlight w:val="white"/>
        </w:rPr>
      </w:pPr>
      <w:r w:rsidDel="00000000" w:rsidR="00000000" w:rsidRPr="00000000">
        <w:rPr>
          <w:rtl w:val="0"/>
        </w:rPr>
      </w:r>
    </w:p>
    <w:p w:rsidR="00000000" w:rsidDel="00000000" w:rsidP="00000000" w:rsidRDefault="00000000" w:rsidRPr="00000000" w14:paraId="000001A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1A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1h semanal</w:t>
            </w:r>
          </w:p>
        </w:tc>
      </w:tr>
      <w:tr>
        <w:trPr>
          <w:cantSplit w:val="0"/>
          <w:tblHeader w:val="0"/>
        </w:trPr>
        <w:tc>
          <w:tcPr/>
          <w:p w:rsidR="00000000" w:rsidDel="00000000" w:rsidP="00000000" w:rsidRDefault="00000000" w:rsidRPr="00000000" w14:paraId="000001AD">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Implementar las herramientas necesarias como son: contenidos, recursos, actividades para desarrollar en los estudiantes las competencias básicas, ciudadanas y laborales de acuerdo con la edad, el contexto sociocultural y desarrollo psicológico.</w:t>
            </w:r>
          </w:p>
        </w:tc>
      </w:tr>
      <w:tr>
        <w:trPr>
          <w:cantSplit w:val="0"/>
          <w:tblHeader w:val="0"/>
        </w:trPr>
        <w:tc>
          <w:tcPr/>
          <w:p w:rsidR="00000000" w:rsidDel="00000000" w:rsidP="00000000" w:rsidRDefault="00000000" w:rsidRPr="00000000" w14:paraId="000001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1A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1B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1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1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1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1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1B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1B6">
      <w:pPr>
        <w:spacing w:after="0" w:line="240" w:lineRule="auto"/>
        <w:ind w:left="0" w:hanging="2"/>
        <w:jc w:val="both"/>
        <w:rPr>
          <w:rFonts w:ascii="Arial" w:cs="Arial" w:eastAsia="Arial" w:hAnsi="Arial"/>
          <w:color w:val="333333"/>
          <w:sz w:val="24"/>
          <w:szCs w:val="24"/>
          <w:highlight w:val="white"/>
        </w:rPr>
      </w:pPr>
      <w:r w:rsidDel="00000000" w:rsidR="00000000" w:rsidRPr="00000000">
        <w:rPr>
          <w:rtl w:val="0"/>
        </w:rPr>
      </w:r>
    </w:p>
    <w:p w:rsidR="00000000" w:rsidDel="00000000" w:rsidP="00000000" w:rsidRDefault="00000000" w:rsidRPr="00000000" w14:paraId="000001B7">
      <w:pPr>
        <w:shd w:fill="ffffff" w:val="clear"/>
        <w:spacing w:after="160" w:line="240" w:lineRule="auto"/>
        <w:ind w:left="0" w:hanging="2"/>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1B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0" w:line="240" w:lineRule="auto"/>
        <w:ind w:left="0" w:hanging="2"/>
        <w:rPr>
          <w:rFonts w:ascii="Arial" w:cs="Arial" w:eastAsia="Arial" w:hAnsi="Arial"/>
          <w:sz w:val="24"/>
          <w:szCs w:val="24"/>
        </w:rPr>
      </w:pPr>
      <w:r w:rsidDel="00000000" w:rsidR="00000000" w:rsidRPr="00000000">
        <w:rPr>
          <w:rtl w:val="0"/>
        </w:rPr>
      </w:r>
    </w:p>
    <w:tbl>
      <w:tblPr>
        <w:tblStyle w:val="Table1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528"/>
        <w:gridCol w:w="6095"/>
        <w:tblGridChange w:id="0">
          <w:tblGrid>
            <w:gridCol w:w="5070"/>
            <w:gridCol w:w="5528"/>
            <w:gridCol w:w="6095"/>
          </w:tblGrid>
        </w:tblGridChange>
      </w:tblGrid>
      <w:tr>
        <w:trPr>
          <w:cantSplit w:val="0"/>
          <w:tblHeader w:val="0"/>
        </w:trPr>
        <w:tc>
          <w:tcPr>
            <w:gridSpan w:val="3"/>
            <w:shd w:fill="dbe5f1" w:val="clear"/>
          </w:tcPr>
          <w:p w:rsidR="00000000" w:rsidDel="00000000" w:rsidP="00000000" w:rsidRDefault="00000000" w:rsidRPr="00000000" w14:paraId="000001B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1C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C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1C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1C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algunos nombres de grandes empresas.</w:t>
            </w:r>
          </w:p>
        </w:tc>
        <w:tc>
          <w:tcPr/>
          <w:p w:rsidR="00000000" w:rsidDel="00000000" w:rsidP="00000000" w:rsidRDefault="00000000" w:rsidRPr="00000000" w14:paraId="000001C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algunos productos que ofrecen las empresas según su naturaleza.</w:t>
            </w:r>
          </w:p>
        </w:tc>
        <w:tc>
          <w:tcPr/>
          <w:p w:rsidR="00000000" w:rsidDel="00000000" w:rsidP="00000000" w:rsidRDefault="00000000" w:rsidRPr="00000000" w14:paraId="000001C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en las diferentes actividades propuestas por el área.</w:t>
            </w:r>
          </w:p>
        </w:tc>
      </w:tr>
    </w:tbl>
    <w:p w:rsidR="00000000" w:rsidDel="00000000" w:rsidP="00000000" w:rsidRDefault="00000000" w:rsidRPr="00000000" w14:paraId="000001C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1C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1C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1C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1C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1C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1C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empresa</w:t>
            </w:r>
          </w:p>
          <w:p w:rsidR="00000000" w:rsidDel="00000000" w:rsidP="00000000" w:rsidRDefault="00000000" w:rsidRPr="00000000" w14:paraId="000001C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Ejemplos de empresas</w:t>
            </w:r>
          </w:p>
          <w:p w:rsidR="00000000" w:rsidDel="00000000" w:rsidP="00000000" w:rsidRDefault="00000000" w:rsidRPr="00000000" w14:paraId="000001D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Clases de empresas según lo que ofrecen </w:t>
            </w:r>
          </w:p>
        </w:tc>
        <w:tc>
          <w:tcPr/>
          <w:p w:rsidR="00000000" w:rsidDel="00000000" w:rsidP="00000000" w:rsidRDefault="00000000" w:rsidRPr="00000000" w14:paraId="000001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1D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1D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w:t>
            </w:r>
          </w:p>
          <w:p w:rsidR="00000000" w:rsidDel="00000000" w:rsidP="00000000" w:rsidRDefault="00000000" w:rsidRPr="00000000" w14:paraId="000001D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1D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1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1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1D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1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1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1D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PRIMERO</w:t>
      </w:r>
      <w:r w:rsidDel="00000000" w:rsidR="00000000" w:rsidRPr="00000000">
        <w:rPr>
          <w:rtl w:val="0"/>
        </w:rPr>
      </w:r>
    </w:p>
    <w:tbl>
      <w:tblPr>
        <w:tblStyle w:val="Table1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05"/>
        <w:gridCol w:w="8788"/>
        <w:tblGridChange w:id="0">
          <w:tblGrid>
            <w:gridCol w:w="7905"/>
            <w:gridCol w:w="8788"/>
          </w:tblGrid>
        </w:tblGridChange>
      </w:tblGrid>
      <w:tr>
        <w:trPr>
          <w:cantSplit w:val="0"/>
          <w:tblHeader w:val="0"/>
        </w:trPr>
        <w:tc>
          <w:tcPr>
            <w:gridSpan w:val="2"/>
            <w:shd w:fill="dbe5f1" w:val="clear"/>
          </w:tcPr>
          <w:p w:rsidR="00000000" w:rsidDel="00000000" w:rsidP="00000000" w:rsidRDefault="00000000" w:rsidRPr="00000000" w14:paraId="000001D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E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E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5" w:hRule="atLeast"/>
          <w:tblHeader w:val="0"/>
        </w:trPr>
        <w:tc>
          <w:tcPr>
            <w:tcBorders>
              <w:right w:color="000000" w:space="0" w:sz="4" w:val="single"/>
            </w:tcBorders>
          </w:tcPr>
          <w:p w:rsidR="00000000" w:rsidDel="00000000" w:rsidP="00000000" w:rsidRDefault="00000000" w:rsidRPr="00000000" w14:paraId="000001E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¿Quiénes son productores y consumidores?</w:t>
            </w:r>
          </w:p>
        </w:tc>
        <w:tc>
          <w:tcPr>
            <w:tcBorders>
              <w:left w:color="000000" w:space="0" w:sz="4" w:val="single"/>
            </w:tcBorders>
          </w:tcPr>
          <w:p w:rsidR="00000000" w:rsidDel="00000000" w:rsidP="00000000" w:rsidRDefault="00000000" w:rsidRPr="00000000" w14:paraId="000001E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empresa</w:t>
            </w:r>
          </w:p>
        </w:tc>
      </w:tr>
    </w:tbl>
    <w:p w:rsidR="00000000" w:rsidDel="00000000" w:rsidP="00000000" w:rsidRDefault="00000000" w:rsidRPr="00000000" w14:paraId="000001E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1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1h semanal</w:t>
            </w:r>
          </w:p>
        </w:tc>
      </w:tr>
      <w:tr>
        <w:trPr>
          <w:cantSplit w:val="0"/>
          <w:tblHeader w:val="0"/>
        </w:trPr>
        <w:tc>
          <w:tcPr/>
          <w:p w:rsidR="00000000" w:rsidDel="00000000" w:rsidP="00000000" w:rsidRDefault="00000000" w:rsidRPr="00000000" w14:paraId="000001E8">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Implementar las herramientas necesarias como son: contenidos, recursos, actividades para desarrollar en los estudiantes las competencias básicas, ciudadanas y laborales de acuerdo con la edad, el contexto sociocultural y desarrollo psicológico.</w:t>
            </w:r>
          </w:p>
        </w:tc>
      </w:tr>
      <w:tr>
        <w:trPr>
          <w:cantSplit w:val="0"/>
          <w:tblHeader w:val="0"/>
        </w:trPr>
        <w:tc>
          <w:tcPr/>
          <w:p w:rsidR="00000000" w:rsidDel="00000000" w:rsidP="00000000" w:rsidRDefault="00000000" w:rsidRPr="00000000" w14:paraId="000001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1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1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1E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1E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1E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1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1F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1F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spacing w:after="0" w:line="240" w:lineRule="auto"/>
        <w:ind w:left="0" w:hanging="2"/>
        <w:rPr>
          <w:rFonts w:ascii="Arial" w:cs="Arial" w:eastAsia="Arial" w:hAnsi="Arial"/>
          <w:sz w:val="24"/>
          <w:szCs w:val="24"/>
        </w:rPr>
      </w:pPr>
      <w:r w:rsidDel="00000000" w:rsidR="00000000" w:rsidRPr="00000000">
        <w:rPr>
          <w:rtl w:val="0"/>
        </w:rPr>
      </w:r>
    </w:p>
    <w:tbl>
      <w:tblPr>
        <w:tblStyle w:val="Table1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6096"/>
        <w:gridCol w:w="4819"/>
        <w:tblGridChange w:id="0">
          <w:tblGrid>
            <w:gridCol w:w="5778"/>
            <w:gridCol w:w="6096"/>
            <w:gridCol w:w="4819"/>
          </w:tblGrid>
        </w:tblGridChange>
      </w:tblGrid>
      <w:tr>
        <w:trPr>
          <w:cantSplit w:val="0"/>
          <w:tblHeader w:val="0"/>
        </w:trPr>
        <w:tc>
          <w:tcPr>
            <w:gridSpan w:val="3"/>
            <w:shd w:fill="dbe5f1" w:val="clear"/>
          </w:tcPr>
          <w:p w:rsidR="00000000" w:rsidDel="00000000" w:rsidP="00000000" w:rsidRDefault="00000000" w:rsidRPr="00000000" w14:paraId="000001F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1F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F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1F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1F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Definir  los términos productores y consumidores.</w:t>
            </w:r>
          </w:p>
        </w:tc>
        <w:tc>
          <w:tcPr/>
          <w:p w:rsidR="00000000" w:rsidDel="00000000" w:rsidP="00000000" w:rsidRDefault="00000000" w:rsidRPr="00000000" w14:paraId="000001F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los valores y antivalores de un emprendedor.</w:t>
            </w:r>
          </w:p>
        </w:tc>
        <w:tc>
          <w:tcPr/>
          <w:p w:rsidR="00000000" w:rsidDel="00000000" w:rsidP="00000000" w:rsidRDefault="00000000" w:rsidRPr="00000000" w14:paraId="000001F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el trabajo propio y el de sus compañeros.</w:t>
            </w:r>
          </w:p>
        </w:tc>
      </w:tr>
    </w:tbl>
    <w:p w:rsidR="00000000" w:rsidDel="00000000" w:rsidP="00000000" w:rsidRDefault="00000000" w:rsidRPr="00000000" w14:paraId="000001FD">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4536"/>
        <w:gridCol w:w="4819"/>
        <w:tblGridChange w:id="0">
          <w:tblGrid>
            <w:gridCol w:w="7338"/>
            <w:gridCol w:w="4536"/>
            <w:gridCol w:w="4819"/>
          </w:tblGrid>
        </w:tblGridChange>
      </w:tblGrid>
      <w:tr>
        <w:trPr>
          <w:cantSplit w:val="1"/>
          <w:tblHeader w:val="0"/>
        </w:trPr>
        <w:tc>
          <w:tcPr>
            <w:vMerge w:val="restart"/>
            <w:shd w:fill="dbe5f1" w:val="clear"/>
          </w:tcPr>
          <w:p w:rsidR="00000000" w:rsidDel="00000000" w:rsidP="00000000" w:rsidRDefault="00000000" w:rsidRPr="00000000" w14:paraId="000001F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1F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20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20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20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20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Mercadeo</w:t>
            </w:r>
          </w:p>
          <w:p w:rsidR="00000000" w:rsidDel="00000000" w:rsidP="00000000" w:rsidRDefault="00000000" w:rsidRPr="00000000" w14:paraId="0000020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Productores</w:t>
            </w:r>
          </w:p>
          <w:p w:rsidR="00000000" w:rsidDel="00000000" w:rsidP="00000000" w:rsidRDefault="00000000" w:rsidRPr="00000000" w14:paraId="0000020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Consumidores </w:t>
            </w:r>
          </w:p>
          <w:p w:rsidR="00000000" w:rsidDel="00000000" w:rsidP="00000000" w:rsidRDefault="00000000" w:rsidRPr="00000000" w14:paraId="0000020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 del empresario: CREATIVIDAD Y PERSEVERANCIA.</w:t>
            </w:r>
          </w:p>
        </w:tc>
        <w:tc>
          <w:tcPr/>
          <w:p w:rsidR="00000000" w:rsidDel="00000000" w:rsidP="00000000" w:rsidRDefault="00000000" w:rsidRPr="00000000" w14:paraId="000002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2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20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20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20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20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w:t>
            </w:r>
          </w:p>
        </w:tc>
        <w:tc>
          <w:tcPr/>
          <w:p w:rsidR="00000000" w:rsidDel="00000000" w:rsidP="00000000" w:rsidRDefault="00000000" w:rsidRPr="00000000" w14:paraId="0000020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 </w:t>
            </w:r>
          </w:p>
          <w:p w:rsidR="00000000" w:rsidDel="00000000" w:rsidP="00000000" w:rsidRDefault="00000000" w:rsidRPr="00000000" w14:paraId="0000021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21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21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21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214">
            <w:pPr>
              <w:spacing w:after="0" w:line="240" w:lineRule="auto"/>
              <w:ind w:left="0"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1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6">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PRIMERO: </w:t>
      </w:r>
      <w:r w:rsidDel="00000000" w:rsidR="00000000" w:rsidRPr="00000000">
        <w:rPr>
          <w:rtl w:val="0"/>
        </w:rPr>
      </w:r>
    </w:p>
    <w:p w:rsidR="00000000" w:rsidDel="00000000" w:rsidP="00000000" w:rsidRDefault="00000000" w:rsidRPr="00000000" w14:paraId="00000217">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1. 2ª ed. Editorial Red Productiva de Mercadeo Emprendedores S.A.S. Bogotá Colombia.</w:t>
      </w:r>
    </w:p>
    <w:p w:rsidR="00000000" w:rsidDel="00000000" w:rsidP="00000000" w:rsidRDefault="00000000" w:rsidRPr="00000000" w14:paraId="00000218">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A. Ed. Norma, Bogotá Colombia</w:t>
      </w:r>
    </w:p>
    <w:p w:rsidR="00000000" w:rsidDel="00000000" w:rsidP="00000000" w:rsidRDefault="00000000" w:rsidRPr="00000000" w14:paraId="0000021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5">
      <w:pPr>
        <w:spacing w:after="0"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6">
      <w:pPr>
        <w:spacing w:after="0"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7">
      <w:pPr>
        <w:spacing w:after="0" w:line="240" w:lineRule="auto"/>
        <w:ind w:left="0" w:hanging="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228">
      <w:pPr>
        <w:spacing w:after="0"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9">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22A">
      <w:pPr>
        <w:numPr>
          <w:ilvl w:val="0"/>
          <w:numId w:val="11"/>
        </w:num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Promover valores que conlleven al desarrollo del espíritu emprendedor, generando confianza en sí mismo para alcanzar sus metas y plantearse proyectos.</w:t>
      </w:r>
    </w:p>
    <w:tbl>
      <w:tblPr>
        <w:tblStyle w:val="Table1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22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22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 grado: Incentivar en el estudiante el conocimiento de su valor como persona generando confianza en sí mismo.</w:t>
            </w:r>
          </w:p>
        </w:tc>
      </w:tr>
      <w:tr>
        <w:trPr>
          <w:cantSplit w:val="0"/>
          <w:tblHeader w:val="0"/>
        </w:trPr>
        <w:tc>
          <w:tcPr/>
          <w:p w:rsidR="00000000" w:rsidDel="00000000" w:rsidP="00000000" w:rsidRDefault="00000000" w:rsidRPr="00000000" w14:paraId="000002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2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2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2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2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2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23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2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23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8363"/>
        <w:tblGridChange w:id="0">
          <w:tblGrid>
            <w:gridCol w:w="8330"/>
            <w:gridCol w:w="8363"/>
          </w:tblGrid>
        </w:tblGridChange>
      </w:tblGrid>
      <w:tr>
        <w:trPr>
          <w:cantSplit w:val="0"/>
          <w:tblHeader w:val="0"/>
        </w:trPr>
        <w:tc>
          <w:tcPr>
            <w:gridSpan w:val="2"/>
            <w:shd w:fill="dbe5f1" w:val="clear"/>
          </w:tcPr>
          <w:p w:rsidR="00000000" w:rsidDel="00000000" w:rsidP="00000000" w:rsidRDefault="00000000" w:rsidRPr="00000000" w14:paraId="0000023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3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TEMÁTICOS </w:t>
            </w:r>
          </w:p>
        </w:tc>
      </w:tr>
      <w:tr>
        <w:trPr>
          <w:cantSplit w:val="0"/>
          <w:trHeight w:val="275" w:hRule="atLeast"/>
          <w:tblHeader w:val="0"/>
        </w:trPr>
        <w:tc>
          <w:tcPr>
            <w:tcBorders>
              <w:right w:color="000000" w:space="0" w:sz="4" w:val="single"/>
            </w:tcBorders>
          </w:tcPr>
          <w:p w:rsidR="00000000" w:rsidDel="00000000" w:rsidP="00000000" w:rsidRDefault="00000000" w:rsidRPr="00000000" w14:paraId="0000023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bases de un emprendedor?</w:t>
            </w:r>
          </w:p>
        </w:tc>
        <w:tc>
          <w:tcPr>
            <w:tcBorders>
              <w:left w:color="000000" w:space="0" w:sz="4" w:val="single"/>
            </w:tcBorders>
          </w:tcPr>
          <w:p w:rsidR="00000000" w:rsidDel="00000000" w:rsidP="00000000" w:rsidRDefault="00000000" w:rsidRPr="00000000" w14:paraId="0000023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Bases de un emprendedor</w:t>
            </w:r>
          </w:p>
        </w:tc>
      </w:tr>
    </w:tbl>
    <w:p w:rsidR="00000000" w:rsidDel="00000000" w:rsidP="00000000" w:rsidRDefault="00000000" w:rsidRPr="00000000" w14:paraId="0000023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spacing w:after="0" w:line="240" w:lineRule="auto"/>
        <w:ind w:left="0" w:hanging="2"/>
        <w:rPr>
          <w:rFonts w:ascii="Arial" w:cs="Arial" w:eastAsia="Arial" w:hAnsi="Arial"/>
          <w:sz w:val="24"/>
          <w:szCs w:val="24"/>
        </w:rPr>
      </w:pPr>
      <w:r w:rsidDel="00000000" w:rsidR="00000000" w:rsidRPr="00000000">
        <w:rPr>
          <w:rtl w:val="0"/>
        </w:rPr>
      </w:r>
    </w:p>
    <w:tbl>
      <w:tblPr>
        <w:tblStyle w:val="Table1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5387"/>
        <w:gridCol w:w="5386"/>
        <w:tblGridChange w:id="0">
          <w:tblGrid>
            <w:gridCol w:w="5920"/>
            <w:gridCol w:w="5387"/>
            <w:gridCol w:w="5386"/>
          </w:tblGrid>
        </w:tblGridChange>
      </w:tblGrid>
      <w:tr>
        <w:trPr>
          <w:cantSplit w:val="0"/>
          <w:tblHeader w:val="0"/>
        </w:trPr>
        <w:tc>
          <w:tcPr>
            <w:gridSpan w:val="3"/>
            <w:shd w:fill="dbe5f1" w:val="clear"/>
          </w:tcPr>
          <w:p w:rsidR="00000000" w:rsidDel="00000000" w:rsidP="00000000" w:rsidRDefault="00000000" w:rsidRPr="00000000" w14:paraId="0000024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24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4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24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24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cualidades de una persona emprendedora.</w:t>
            </w:r>
          </w:p>
        </w:tc>
        <w:tc>
          <w:tcPr/>
          <w:p w:rsidR="00000000" w:rsidDel="00000000" w:rsidP="00000000" w:rsidRDefault="00000000" w:rsidRPr="00000000" w14:paraId="0000024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valores que lleven al desarrollo de un espíritu emprendedor.</w:t>
            </w:r>
          </w:p>
        </w:tc>
        <w:tc>
          <w:tcPr/>
          <w:p w:rsidR="00000000" w:rsidDel="00000000" w:rsidP="00000000" w:rsidRDefault="00000000" w:rsidRPr="00000000" w14:paraId="000002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sus capacidades y las de sus compañeros.</w:t>
            </w:r>
          </w:p>
        </w:tc>
      </w:tr>
    </w:tbl>
    <w:p w:rsidR="00000000" w:rsidDel="00000000" w:rsidP="00000000" w:rsidRDefault="00000000" w:rsidRPr="00000000" w14:paraId="0000024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2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24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24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24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25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25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196" w:hRule="atLeast"/>
          <w:tblHeader w:val="0"/>
        </w:trPr>
        <w:tc>
          <w:tcPr/>
          <w:p w:rsidR="00000000" w:rsidDel="00000000" w:rsidP="00000000" w:rsidRDefault="00000000" w:rsidRPr="00000000" w14:paraId="0000025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Conocimiento </w:t>
            </w:r>
          </w:p>
          <w:p w:rsidR="00000000" w:rsidDel="00000000" w:rsidP="00000000" w:rsidRDefault="00000000" w:rsidRPr="00000000" w14:paraId="0000025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Confianza en sí mismo</w:t>
            </w:r>
          </w:p>
          <w:p w:rsidR="00000000" w:rsidDel="00000000" w:rsidP="00000000" w:rsidRDefault="00000000" w:rsidRPr="00000000" w14:paraId="0000025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Curiosidad</w:t>
            </w:r>
          </w:p>
          <w:p w:rsidR="00000000" w:rsidDel="00000000" w:rsidP="00000000" w:rsidRDefault="00000000" w:rsidRPr="00000000" w14:paraId="0000025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Cualidades de las personas emprendedoras. </w:t>
            </w:r>
          </w:p>
        </w:tc>
        <w:tc>
          <w:tcPr/>
          <w:p w:rsidR="00000000" w:rsidDel="00000000" w:rsidP="00000000" w:rsidRDefault="00000000" w:rsidRPr="00000000" w14:paraId="0000025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25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 </w:t>
            </w:r>
          </w:p>
          <w:p w:rsidR="00000000" w:rsidDel="00000000" w:rsidP="00000000" w:rsidRDefault="00000000" w:rsidRPr="00000000" w14:paraId="0000025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 </w:t>
            </w:r>
          </w:p>
          <w:p w:rsidR="00000000" w:rsidDel="00000000" w:rsidP="00000000" w:rsidRDefault="00000000" w:rsidRPr="00000000" w14:paraId="0000025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p w:rsidR="00000000" w:rsidDel="00000000" w:rsidP="00000000" w:rsidRDefault="00000000" w:rsidRPr="00000000" w14:paraId="000002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2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2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25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25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tc>
      </w:tr>
    </w:tbl>
    <w:p w:rsidR="00000000" w:rsidDel="00000000" w:rsidP="00000000" w:rsidRDefault="00000000" w:rsidRPr="00000000" w14:paraId="0000026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SEGUNDO</w:t>
      </w:r>
      <w:r w:rsidDel="00000000" w:rsidR="00000000" w:rsidRPr="00000000">
        <w:rPr>
          <w:rtl w:val="0"/>
        </w:rPr>
      </w:r>
    </w:p>
    <w:tbl>
      <w:tblPr>
        <w:tblStyle w:val="Table2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10064"/>
        <w:tblGridChange w:id="0">
          <w:tblGrid>
            <w:gridCol w:w="6629"/>
            <w:gridCol w:w="10064"/>
          </w:tblGrid>
        </w:tblGridChange>
      </w:tblGrid>
      <w:tr>
        <w:trPr>
          <w:cantSplit w:val="0"/>
          <w:tblHeader w:val="0"/>
        </w:trPr>
        <w:tc>
          <w:tcPr>
            <w:gridSpan w:val="2"/>
            <w:shd w:fill="dbe5f1" w:val="clear"/>
          </w:tcPr>
          <w:p w:rsidR="00000000" w:rsidDel="00000000" w:rsidP="00000000" w:rsidRDefault="00000000" w:rsidRPr="00000000" w14:paraId="0000026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5" w:hRule="atLeast"/>
          <w:tblHeader w:val="0"/>
        </w:trPr>
        <w:tc>
          <w:tcPr>
            <w:tcBorders>
              <w:right w:color="000000" w:space="0" w:sz="4" w:val="single"/>
            </w:tcBorders>
          </w:tcPr>
          <w:p w:rsidR="00000000" w:rsidDel="00000000" w:rsidP="00000000" w:rsidRDefault="00000000" w:rsidRPr="00000000" w14:paraId="000002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debo hacer para fortalecer mi autoestima?</w:t>
            </w:r>
          </w:p>
        </w:tc>
        <w:tc>
          <w:tcPr>
            <w:tcBorders>
              <w:left w:color="000000" w:space="0" w:sz="4" w:val="single"/>
            </w:tcBorders>
          </w:tcPr>
          <w:p w:rsidR="00000000" w:rsidDel="00000000" w:rsidP="00000000" w:rsidRDefault="00000000" w:rsidRPr="00000000" w14:paraId="0000026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autoestima, fundamental para alcanzar el éxito.</w:t>
            </w:r>
          </w:p>
        </w:tc>
      </w:tr>
    </w:tbl>
    <w:p w:rsidR="00000000" w:rsidDel="00000000" w:rsidP="00000000" w:rsidRDefault="00000000" w:rsidRPr="00000000" w14:paraId="0000026C">
      <w:pPr>
        <w:numPr>
          <w:ilvl w:val="0"/>
          <w:numId w:val="11"/>
        </w:numPr>
        <w:spacing w:after="0" w:line="240" w:lineRule="auto"/>
        <w:ind w:left="0" w:hanging="2"/>
        <w:rPr>
          <w:rFonts w:ascii="Arial" w:cs="Arial" w:eastAsia="Arial" w:hAnsi="Arial"/>
          <w:sz w:val="24"/>
          <w:szCs w:val="24"/>
        </w:rPr>
      </w:pPr>
      <w:r w:rsidDel="00000000" w:rsidR="00000000" w:rsidRPr="00000000">
        <w:rPr>
          <w:rtl w:val="0"/>
        </w:rPr>
      </w:r>
    </w:p>
    <w:tbl>
      <w:tblPr>
        <w:tblStyle w:val="Table2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2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26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Incentivar en el estudiante el conocimiento de su valor como persona generando confianza en sí mismo.</w:t>
            </w:r>
          </w:p>
        </w:tc>
      </w:tr>
      <w:tr>
        <w:trPr>
          <w:cantSplit w:val="0"/>
          <w:tblHeader w:val="0"/>
        </w:trPr>
        <w:tc>
          <w:tcPr/>
          <w:p w:rsidR="00000000" w:rsidDel="00000000" w:rsidP="00000000" w:rsidRDefault="00000000" w:rsidRPr="00000000" w14:paraId="0000026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27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27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27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2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27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27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27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27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2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5812"/>
        <w:gridCol w:w="5386"/>
        <w:tblGridChange w:id="0">
          <w:tblGrid>
            <w:gridCol w:w="5495"/>
            <w:gridCol w:w="5812"/>
            <w:gridCol w:w="5386"/>
          </w:tblGrid>
        </w:tblGridChange>
      </w:tblGrid>
      <w:tr>
        <w:trPr>
          <w:cantSplit w:val="0"/>
          <w:tblHeader w:val="0"/>
        </w:trPr>
        <w:tc>
          <w:tcPr>
            <w:gridSpan w:val="3"/>
            <w:shd w:fill="dbe5f1" w:val="clear"/>
          </w:tcPr>
          <w:p w:rsidR="00000000" w:rsidDel="00000000" w:rsidP="00000000" w:rsidRDefault="00000000" w:rsidRPr="00000000" w14:paraId="0000027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27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8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28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rHeight w:val="225" w:hRule="atLeast"/>
          <w:tblHeader w:val="0"/>
        </w:trPr>
        <w:tc>
          <w:tcPr/>
          <w:p w:rsidR="00000000" w:rsidDel="00000000" w:rsidP="00000000" w:rsidRDefault="00000000" w:rsidRPr="00000000" w14:paraId="0000028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emociones que fortalecen la autoestima.</w:t>
            </w:r>
          </w:p>
        </w:tc>
        <w:tc>
          <w:tcPr/>
          <w:p w:rsidR="00000000" w:rsidDel="00000000" w:rsidP="00000000" w:rsidRDefault="00000000" w:rsidRPr="00000000" w14:paraId="0000028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acciones que mejoren la autoestima.</w:t>
            </w:r>
          </w:p>
        </w:tc>
        <w:tc>
          <w:tcPr/>
          <w:p w:rsidR="00000000" w:rsidDel="00000000" w:rsidP="00000000" w:rsidRDefault="00000000" w:rsidRPr="00000000" w14:paraId="0000028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Aceptarse  así mismo.</w:t>
            </w:r>
          </w:p>
        </w:tc>
      </w:tr>
    </w:tbl>
    <w:p w:rsidR="00000000" w:rsidDel="00000000" w:rsidP="00000000" w:rsidRDefault="00000000" w:rsidRPr="00000000" w14:paraId="0000028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24"/>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28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28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28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28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28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28D">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autoestima</w:t>
            </w:r>
          </w:p>
          <w:p w:rsidR="00000000" w:rsidDel="00000000" w:rsidP="00000000" w:rsidRDefault="00000000" w:rsidRPr="00000000" w14:paraId="0000028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lograr una mejor autoestima</w:t>
            </w:r>
          </w:p>
          <w:p w:rsidR="00000000" w:rsidDel="00000000" w:rsidP="00000000" w:rsidRDefault="00000000" w:rsidRPr="00000000" w14:paraId="0000028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Ejercicios de autoestima</w:t>
            </w:r>
          </w:p>
        </w:tc>
        <w:tc>
          <w:tcPr/>
          <w:p w:rsidR="00000000" w:rsidDel="00000000" w:rsidP="00000000" w:rsidRDefault="00000000" w:rsidRPr="00000000" w14:paraId="0000029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Religión</w:t>
            </w:r>
          </w:p>
          <w:p w:rsidR="00000000" w:rsidDel="00000000" w:rsidP="00000000" w:rsidRDefault="00000000" w:rsidRPr="00000000" w14:paraId="0000029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w:t>
            </w:r>
          </w:p>
          <w:p w:rsidR="00000000" w:rsidDel="00000000" w:rsidP="00000000" w:rsidRDefault="00000000" w:rsidRPr="00000000" w14:paraId="0000029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29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29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29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29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29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29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tc>
      </w:tr>
    </w:tbl>
    <w:p w:rsidR="00000000" w:rsidDel="00000000" w:rsidP="00000000" w:rsidRDefault="00000000" w:rsidRPr="00000000" w14:paraId="0000029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SEGUNDO</w:t>
      </w:r>
      <w:r w:rsidDel="00000000" w:rsidR="00000000" w:rsidRPr="00000000">
        <w:rPr>
          <w:rtl w:val="0"/>
        </w:rPr>
      </w:r>
    </w:p>
    <w:tbl>
      <w:tblPr>
        <w:tblStyle w:val="Table2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9355"/>
        <w:tblGridChange w:id="0">
          <w:tblGrid>
            <w:gridCol w:w="7338"/>
            <w:gridCol w:w="9355"/>
          </w:tblGrid>
        </w:tblGridChange>
      </w:tblGrid>
      <w:tr>
        <w:trPr>
          <w:cantSplit w:val="0"/>
          <w:tblHeader w:val="0"/>
        </w:trPr>
        <w:tc>
          <w:tcPr>
            <w:gridSpan w:val="2"/>
            <w:shd w:fill="dbe5f1" w:val="clear"/>
          </w:tcPr>
          <w:p w:rsidR="00000000" w:rsidDel="00000000" w:rsidP="00000000" w:rsidRDefault="00000000" w:rsidRPr="00000000" w14:paraId="0000029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9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57" w:hRule="atLeast"/>
          <w:tblHeader w:val="0"/>
        </w:trPr>
        <w:tc>
          <w:tcPr>
            <w:tcBorders>
              <w:right w:color="000000" w:space="0" w:sz="4" w:val="single"/>
            </w:tcBorders>
          </w:tcPr>
          <w:p w:rsidR="00000000" w:rsidDel="00000000" w:rsidP="00000000" w:rsidRDefault="00000000" w:rsidRPr="00000000" w14:paraId="000002A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nace una empresa?</w:t>
            </w:r>
          </w:p>
        </w:tc>
        <w:tc>
          <w:tcPr>
            <w:tcBorders>
              <w:left w:color="000000" w:space="0" w:sz="4" w:val="single"/>
            </w:tcBorders>
          </w:tcPr>
          <w:p w:rsidR="00000000" w:rsidDel="00000000" w:rsidP="00000000" w:rsidRDefault="00000000" w:rsidRPr="00000000" w14:paraId="000002A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empresa</w:t>
            </w:r>
          </w:p>
        </w:tc>
      </w:tr>
    </w:tbl>
    <w:p w:rsidR="00000000" w:rsidDel="00000000" w:rsidP="00000000" w:rsidRDefault="00000000" w:rsidRPr="00000000" w14:paraId="000002A2">
      <w:pPr>
        <w:numPr>
          <w:ilvl w:val="0"/>
          <w:numId w:val="11"/>
        </w:numPr>
        <w:spacing w:after="0" w:line="240" w:lineRule="auto"/>
        <w:ind w:left="0" w:hanging="2"/>
        <w:rPr>
          <w:rFonts w:ascii="Arial" w:cs="Arial" w:eastAsia="Arial" w:hAnsi="Arial"/>
          <w:sz w:val="24"/>
          <w:szCs w:val="24"/>
        </w:rPr>
      </w:pPr>
      <w:r w:rsidDel="00000000" w:rsidR="00000000" w:rsidRPr="00000000">
        <w:rPr>
          <w:rtl w:val="0"/>
        </w:rPr>
      </w:r>
    </w:p>
    <w:tbl>
      <w:tblPr>
        <w:tblStyle w:val="Table2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2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2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Incentivar en el estudiante el conocimiento de su valor como persona generando confianza en sí mismo.</w:t>
            </w:r>
          </w:p>
        </w:tc>
      </w:tr>
      <w:tr>
        <w:trPr>
          <w:cantSplit w:val="0"/>
          <w:tblHeader w:val="0"/>
        </w:trPr>
        <w:tc>
          <w:tcPr/>
          <w:p w:rsidR="00000000" w:rsidDel="00000000" w:rsidP="00000000" w:rsidRDefault="00000000" w:rsidRPr="00000000" w14:paraId="000002A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2A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2A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2A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2A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2A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2A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2A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2A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spacing w:after="0" w:line="240" w:lineRule="auto"/>
        <w:ind w:left="0" w:hanging="2"/>
        <w:rPr>
          <w:rFonts w:ascii="Arial" w:cs="Arial" w:eastAsia="Arial" w:hAnsi="Arial"/>
          <w:sz w:val="24"/>
          <w:szCs w:val="24"/>
        </w:rPr>
      </w:pPr>
      <w:r w:rsidDel="00000000" w:rsidR="00000000" w:rsidRPr="00000000">
        <w:rPr>
          <w:rtl w:val="0"/>
        </w:rPr>
      </w:r>
    </w:p>
    <w:tbl>
      <w:tblPr>
        <w:tblStyle w:val="Table2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5670"/>
        <w:gridCol w:w="5670"/>
        <w:tblGridChange w:id="0">
          <w:tblGrid>
            <w:gridCol w:w="5353"/>
            <w:gridCol w:w="5670"/>
            <w:gridCol w:w="5670"/>
          </w:tblGrid>
        </w:tblGridChange>
      </w:tblGrid>
      <w:tr>
        <w:trPr>
          <w:cantSplit w:val="0"/>
          <w:tblHeader w:val="0"/>
        </w:trPr>
        <w:tc>
          <w:tcPr>
            <w:gridSpan w:val="3"/>
            <w:shd w:fill="dbe5f1" w:val="clear"/>
          </w:tcPr>
          <w:p w:rsidR="00000000" w:rsidDel="00000000" w:rsidP="00000000" w:rsidRDefault="00000000" w:rsidRPr="00000000" w14:paraId="000002B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2B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B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2B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2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pasos para la creación de una empresa.</w:t>
            </w:r>
          </w:p>
        </w:tc>
        <w:tc>
          <w:tcPr/>
          <w:p w:rsidR="00000000" w:rsidDel="00000000" w:rsidP="00000000" w:rsidRDefault="00000000" w:rsidRPr="00000000" w14:paraId="000002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Investigar los elementos relacionados con el trabajo en equipo.</w:t>
            </w:r>
          </w:p>
        </w:tc>
        <w:tc>
          <w:tcPr/>
          <w:p w:rsidR="00000000" w:rsidDel="00000000" w:rsidP="00000000" w:rsidRDefault="00000000" w:rsidRPr="00000000" w14:paraId="000002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Aceptar apoyo del compañero  para el trabajo en equipo.</w:t>
            </w:r>
          </w:p>
        </w:tc>
      </w:tr>
    </w:tbl>
    <w:p w:rsidR="00000000" w:rsidDel="00000000" w:rsidP="00000000" w:rsidRDefault="00000000" w:rsidRPr="00000000" w14:paraId="000002B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D">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28"/>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2B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2B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2C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2C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2C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2C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nace una empresa.</w:t>
            </w:r>
          </w:p>
          <w:p w:rsidR="00000000" w:rsidDel="00000000" w:rsidP="00000000" w:rsidRDefault="00000000" w:rsidRPr="00000000" w14:paraId="000002C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Pasos para crear una empresa.</w:t>
            </w:r>
          </w:p>
          <w:p w:rsidR="00000000" w:rsidDel="00000000" w:rsidP="00000000" w:rsidRDefault="00000000" w:rsidRPr="00000000" w14:paraId="000002C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 empresas de la ciudad</w:t>
            </w:r>
          </w:p>
          <w:p w:rsidR="00000000" w:rsidDel="00000000" w:rsidP="00000000" w:rsidRDefault="00000000" w:rsidRPr="00000000" w14:paraId="000002C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 en equipo.</w:t>
            </w:r>
          </w:p>
          <w:p w:rsidR="00000000" w:rsidDel="00000000" w:rsidP="00000000" w:rsidRDefault="00000000" w:rsidRPr="00000000" w14:paraId="000002C9">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Ventajas de trabajar en grupo (equipo).</w:t>
            </w:r>
          </w:p>
        </w:tc>
        <w:tc>
          <w:tcPr/>
          <w:p w:rsidR="00000000" w:rsidDel="00000000" w:rsidP="00000000" w:rsidRDefault="00000000" w:rsidRPr="00000000" w14:paraId="000002C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2C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2C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2C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2C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2C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tc>
        <w:tc>
          <w:tcPr/>
          <w:p w:rsidR="00000000" w:rsidDel="00000000" w:rsidP="00000000" w:rsidRDefault="00000000" w:rsidRPr="00000000" w14:paraId="000002D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2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2D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2D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tc>
      </w:tr>
    </w:tbl>
    <w:p w:rsidR="00000000" w:rsidDel="00000000" w:rsidP="00000000" w:rsidRDefault="00000000" w:rsidRPr="00000000" w14:paraId="000002D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SEGUNDO</w:t>
      </w:r>
      <w:r w:rsidDel="00000000" w:rsidR="00000000" w:rsidRPr="00000000">
        <w:rPr>
          <w:rtl w:val="0"/>
        </w:rPr>
      </w:r>
    </w:p>
    <w:tbl>
      <w:tblPr>
        <w:tblStyle w:val="Table2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88"/>
        <w:gridCol w:w="8505"/>
        <w:tblGridChange w:id="0">
          <w:tblGrid>
            <w:gridCol w:w="8188"/>
            <w:gridCol w:w="8505"/>
          </w:tblGrid>
        </w:tblGridChange>
      </w:tblGrid>
      <w:tr>
        <w:trPr>
          <w:cantSplit w:val="0"/>
          <w:tblHeader w:val="0"/>
        </w:trPr>
        <w:tc>
          <w:tcPr>
            <w:gridSpan w:val="2"/>
            <w:shd w:fill="dbe5f1" w:val="clear"/>
          </w:tcPr>
          <w:p w:rsidR="00000000" w:rsidDel="00000000" w:rsidP="00000000" w:rsidRDefault="00000000" w:rsidRPr="00000000" w14:paraId="000002D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1"/>
          <w:trHeight w:val="400" w:hRule="atLeast"/>
          <w:tblHeader w:val="0"/>
        </w:trPr>
        <w:tc>
          <w:tcPr>
            <w:vMerge w:val="restart"/>
            <w:tcBorders>
              <w:right w:color="000000" w:space="0" w:sz="4" w:val="single"/>
            </w:tcBorders>
          </w:tcPr>
          <w:p w:rsidR="00000000" w:rsidDel="00000000" w:rsidP="00000000" w:rsidRDefault="00000000" w:rsidRPr="00000000" w14:paraId="000002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características se pueden observar en un líder?</w:t>
            </w:r>
          </w:p>
        </w:tc>
        <w:tc>
          <w:tcPr>
            <w:tcBorders>
              <w:left w:color="000000" w:space="0" w:sz="4" w:val="single"/>
              <w:bottom w:color="000000" w:space="0" w:sz="4" w:val="single"/>
            </w:tcBorders>
          </w:tcPr>
          <w:p w:rsidR="00000000" w:rsidDel="00000000" w:rsidP="00000000" w:rsidRDefault="00000000" w:rsidRPr="00000000" w14:paraId="000002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líder emprendedor</w:t>
            </w:r>
          </w:p>
        </w:tc>
      </w:tr>
      <w:tr>
        <w:trPr>
          <w:cantSplit w:val="1"/>
          <w:trHeight w:val="417" w:hRule="atLeast"/>
          <w:tblHeader w:val="0"/>
        </w:trPr>
        <w:tc>
          <w:tcPr>
            <w:vMerge w:val="continue"/>
            <w:tcBorders>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D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espíritu empresarial.</w:t>
            </w:r>
          </w:p>
        </w:tc>
      </w:tr>
    </w:tbl>
    <w:p w:rsidR="00000000" w:rsidDel="00000000" w:rsidP="00000000" w:rsidRDefault="00000000" w:rsidRPr="00000000" w14:paraId="000002DF">
      <w:pPr>
        <w:numPr>
          <w:ilvl w:val="0"/>
          <w:numId w:val="11"/>
        </w:numPr>
        <w:spacing w:after="0" w:line="240" w:lineRule="auto"/>
        <w:ind w:left="0" w:hanging="2"/>
        <w:rPr>
          <w:rFonts w:ascii="Arial" w:cs="Arial" w:eastAsia="Arial" w:hAnsi="Arial"/>
          <w:sz w:val="24"/>
          <w:szCs w:val="24"/>
        </w:rPr>
      </w:pPr>
      <w:r w:rsidDel="00000000" w:rsidR="00000000" w:rsidRPr="00000000">
        <w:rPr>
          <w:rtl w:val="0"/>
        </w:rPr>
      </w:r>
    </w:p>
    <w:tbl>
      <w:tblPr>
        <w:tblStyle w:val="Table3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2E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2E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Incentivar en el estudiante el conocimiento de su valor como persona generando confianza en sí mismo.</w:t>
            </w:r>
          </w:p>
        </w:tc>
      </w:tr>
      <w:tr>
        <w:trPr>
          <w:cantSplit w:val="0"/>
          <w:tblHeader w:val="0"/>
        </w:trPr>
        <w:tc>
          <w:tcPr/>
          <w:p w:rsidR="00000000" w:rsidDel="00000000" w:rsidP="00000000" w:rsidRDefault="00000000" w:rsidRPr="00000000" w14:paraId="000002E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2E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2E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2E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2E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2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2E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2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2E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spacing w:after="0" w:line="240" w:lineRule="auto"/>
        <w:ind w:left="0" w:hanging="2"/>
        <w:rPr>
          <w:rFonts w:ascii="Arial" w:cs="Arial" w:eastAsia="Arial" w:hAnsi="Arial"/>
          <w:sz w:val="24"/>
          <w:szCs w:val="24"/>
        </w:rPr>
      </w:pPr>
      <w:r w:rsidDel="00000000" w:rsidR="00000000" w:rsidRPr="00000000">
        <w:rPr>
          <w:rtl w:val="0"/>
        </w:rPr>
      </w:r>
    </w:p>
    <w:tbl>
      <w:tblPr>
        <w:tblStyle w:val="Table3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953"/>
        <w:gridCol w:w="5812"/>
        <w:tblGridChange w:id="0">
          <w:tblGrid>
            <w:gridCol w:w="4928"/>
            <w:gridCol w:w="5953"/>
            <w:gridCol w:w="5812"/>
          </w:tblGrid>
        </w:tblGridChange>
      </w:tblGrid>
      <w:tr>
        <w:trPr>
          <w:cantSplit w:val="0"/>
          <w:tblHeader w:val="0"/>
        </w:trPr>
        <w:tc>
          <w:tcPr>
            <w:gridSpan w:val="3"/>
            <w:shd w:fill="dbe5f1" w:val="clear"/>
          </w:tcPr>
          <w:p w:rsidR="00000000" w:rsidDel="00000000" w:rsidP="00000000" w:rsidRDefault="00000000" w:rsidRPr="00000000" w14:paraId="000002F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2F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F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2F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2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funciones de un líder.</w:t>
            </w:r>
          </w:p>
        </w:tc>
        <w:tc>
          <w:tcPr/>
          <w:p w:rsidR="00000000" w:rsidDel="00000000" w:rsidP="00000000" w:rsidRDefault="00000000" w:rsidRPr="00000000" w14:paraId="000002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las características de un líder en el trabajo de equipo.</w:t>
            </w:r>
          </w:p>
        </w:tc>
        <w:tc>
          <w:tcPr/>
          <w:p w:rsidR="00000000" w:rsidDel="00000000" w:rsidP="00000000" w:rsidRDefault="00000000" w:rsidRPr="00000000" w14:paraId="000002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el papel del liderazgo en los grupos de trabajo.</w:t>
            </w:r>
          </w:p>
        </w:tc>
      </w:tr>
    </w:tbl>
    <w:p w:rsidR="00000000" w:rsidDel="00000000" w:rsidP="00000000" w:rsidRDefault="00000000" w:rsidRPr="00000000" w14:paraId="000002F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3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2F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2F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2F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30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30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302">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Funciones de un líder.</w:t>
            </w:r>
          </w:p>
          <w:p w:rsidR="00000000" w:rsidDel="00000000" w:rsidP="00000000" w:rsidRDefault="00000000" w:rsidRPr="00000000" w14:paraId="0000030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Acciones de un líder empresarial.</w:t>
            </w:r>
          </w:p>
          <w:p w:rsidR="00000000" w:rsidDel="00000000" w:rsidP="00000000" w:rsidRDefault="00000000" w:rsidRPr="00000000" w14:paraId="0000030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importancia del espíritu empresarial.</w:t>
            </w:r>
          </w:p>
          <w:p w:rsidR="00000000" w:rsidDel="00000000" w:rsidP="00000000" w:rsidRDefault="00000000" w:rsidRPr="00000000" w14:paraId="0000030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 que permiten la convivencia.</w:t>
            </w:r>
          </w:p>
          <w:p w:rsidR="00000000" w:rsidDel="00000000" w:rsidP="00000000" w:rsidRDefault="00000000" w:rsidRPr="00000000" w14:paraId="0000030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Trabajo en equipo</w:t>
            </w:r>
          </w:p>
        </w:tc>
        <w:tc>
          <w:tcPr/>
          <w:p w:rsidR="00000000" w:rsidDel="00000000" w:rsidP="00000000" w:rsidRDefault="00000000" w:rsidRPr="00000000" w14:paraId="0000030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30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3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 </w:t>
            </w:r>
          </w:p>
          <w:p w:rsidR="00000000" w:rsidDel="00000000" w:rsidP="00000000" w:rsidRDefault="00000000" w:rsidRPr="00000000" w14:paraId="000003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30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w:t>
            </w:r>
          </w:p>
        </w:tc>
        <w:tc>
          <w:tcPr/>
          <w:p w:rsidR="00000000" w:rsidDel="00000000" w:rsidP="00000000" w:rsidRDefault="00000000" w:rsidRPr="00000000" w14:paraId="0000030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30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30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30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tc>
      </w:tr>
    </w:tbl>
    <w:p w:rsidR="00000000" w:rsidDel="00000000" w:rsidP="00000000" w:rsidRDefault="00000000" w:rsidRPr="00000000" w14:paraId="0000031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1">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SEGUNDO: </w:t>
      </w:r>
      <w:r w:rsidDel="00000000" w:rsidR="00000000" w:rsidRPr="00000000">
        <w:rPr>
          <w:rtl w:val="0"/>
        </w:rPr>
      </w:r>
    </w:p>
    <w:p w:rsidR="00000000" w:rsidDel="00000000" w:rsidP="00000000" w:rsidRDefault="00000000" w:rsidRPr="00000000" w14:paraId="0000031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2. 2ª ed. Editorial Red Productiva de Mercadeo Emprendedores S.A.S. Bogotá Colombia.</w:t>
      </w:r>
    </w:p>
    <w:p w:rsidR="00000000" w:rsidDel="00000000" w:rsidP="00000000" w:rsidRDefault="00000000" w:rsidRPr="00000000" w14:paraId="0000031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A. Ed. Norma, Bogotá Colombia</w:t>
      </w:r>
    </w:p>
    <w:p w:rsidR="00000000" w:rsidDel="00000000" w:rsidP="00000000" w:rsidRDefault="00000000" w:rsidRPr="00000000" w14:paraId="0000031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8">
      <w:pPr>
        <w:spacing w:after="0" w:line="240" w:lineRule="auto"/>
        <w:ind w:left="0" w:hanging="2"/>
        <w:jc w:val="both"/>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329">
      <w:pPr>
        <w:spacing w:after="0" w:line="240" w:lineRule="auto"/>
        <w:ind w:left="0" w:hanging="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A">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32B">
      <w:pPr>
        <w:numPr>
          <w:ilvl w:val="0"/>
          <w:numId w:val="11"/>
        </w:num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Promover valores que conlleven al desarrollo del espíritu emprendedor, generando confianza en sí mismo para alcanzar sus metas y plantearse proyectos.</w:t>
      </w:r>
    </w:p>
    <w:p w:rsidR="00000000" w:rsidDel="00000000" w:rsidP="00000000" w:rsidRDefault="00000000" w:rsidRPr="00000000" w14:paraId="0000032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D">
      <w:pPr>
        <w:spacing w:after="0" w:line="240" w:lineRule="auto"/>
        <w:ind w:left="0" w:hanging="2"/>
        <w:jc w:val="both"/>
        <w:rPr>
          <w:rFonts w:ascii="Arial" w:cs="Arial" w:eastAsia="Arial" w:hAnsi="Arial"/>
          <w:b w:val="1"/>
          <w:sz w:val="24"/>
          <w:szCs w:val="24"/>
        </w:rPr>
      </w:pPr>
      <w:r w:rsidDel="00000000" w:rsidR="00000000" w:rsidRPr="00000000">
        <w:rPr>
          <w:rtl w:val="0"/>
        </w:rPr>
      </w:r>
    </w:p>
    <w:tbl>
      <w:tblPr>
        <w:tblStyle w:val="Table3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3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3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 grado: Fomentar valores que le permitan al estudiante desarrollar un espíritu emprendedor.</w:t>
            </w:r>
          </w:p>
        </w:tc>
      </w:tr>
      <w:tr>
        <w:trPr>
          <w:cantSplit w:val="0"/>
          <w:tblHeader w:val="0"/>
        </w:trPr>
        <w:tc>
          <w:tcPr/>
          <w:p w:rsidR="00000000" w:rsidDel="00000000" w:rsidP="00000000" w:rsidRDefault="00000000" w:rsidRPr="00000000" w14:paraId="000003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3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3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33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3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33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3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3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33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3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4"/>
        <w:gridCol w:w="7229"/>
        <w:tblGridChange w:id="0">
          <w:tblGrid>
            <w:gridCol w:w="9464"/>
            <w:gridCol w:w="7229"/>
          </w:tblGrid>
        </w:tblGridChange>
      </w:tblGrid>
      <w:tr>
        <w:trPr>
          <w:cantSplit w:val="0"/>
          <w:tblHeader w:val="0"/>
        </w:trPr>
        <w:tc>
          <w:tcPr>
            <w:gridSpan w:val="2"/>
            <w:shd w:fill="dbe5f1" w:val="clear"/>
          </w:tcPr>
          <w:p w:rsidR="00000000" w:rsidDel="00000000" w:rsidP="00000000" w:rsidRDefault="00000000" w:rsidRPr="00000000" w14:paraId="0000033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3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3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5" w:hRule="atLeast"/>
          <w:tblHeader w:val="0"/>
        </w:trPr>
        <w:tc>
          <w:tcPr>
            <w:tcBorders>
              <w:right w:color="000000" w:space="0" w:sz="4" w:val="single"/>
            </w:tcBorders>
          </w:tcPr>
          <w:p w:rsidR="00000000" w:rsidDel="00000000" w:rsidP="00000000" w:rsidRDefault="00000000" w:rsidRPr="00000000" w14:paraId="0000033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un proyecto de vida?</w:t>
            </w:r>
          </w:p>
        </w:tc>
        <w:tc>
          <w:tcPr>
            <w:tcBorders>
              <w:left w:color="000000" w:space="0" w:sz="4" w:val="single"/>
            </w:tcBorders>
          </w:tcPr>
          <w:p w:rsidR="00000000" w:rsidDel="00000000" w:rsidP="00000000" w:rsidRDefault="00000000" w:rsidRPr="00000000" w14:paraId="0000033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proyecto de vida</w:t>
            </w:r>
          </w:p>
        </w:tc>
      </w:tr>
    </w:tbl>
    <w:p w:rsidR="00000000" w:rsidDel="00000000" w:rsidP="00000000" w:rsidRDefault="00000000" w:rsidRPr="00000000" w14:paraId="0000034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spacing w:after="0" w:line="240" w:lineRule="auto"/>
        <w:ind w:left="0" w:hanging="2"/>
        <w:rPr>
          <w:rFonts w:ascii="Arial" w:cs="Arial" w:eastAsia="Arial" w:hAnsi="Arial"/>
          <w:sz w:val="24"/>
          <w:szCs w:val="24"/>
        </w:rPr>
      </w:pPr>
      <w:r w:rsidDel="00000000" w:rsidR="00000000" w:rsidRPr="00000000">
        <w:rPr>
          <w:rtl w:val="0"/>
        </w:rPr>
      </w:r>
    </w:p>
    <w:tbl>
      <w:tblPr>
        <w:tblStyle w:val="Table3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536"/>
        <w:gridCol w:w="6662"/>
        <w:tblGridChange w:id="0">
          <w:tblGrid>
            <w:gridCol w:w="5495"/>
            <w:gridCol w:w="4536"/>
            <w:gridCol w:w="6662"/>
          </w:tblGrid>
        </w:tblGridChange>
      </w:tblGrid>
      <w:tr>
        <w:trPr>
          <w:cantSplit w:val="0"/>
          <w:tblHeader w:val="0"/>
        </w:trPr>
        <w:tc>
          <w:tcPr>
            <w:gridSpan w:val="3"/>
            <w:shd w:fill="dbe5f1" w:val="clear"/>
          </w:tcPr>
          <w:p w:rsidR="00000000" w:rsidDel="00000000" w:rsidP="00000000" w:rsidRDefault="00000000" w:rsidRPr="00000000" w14:paraId="0000034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34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4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34A">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34B">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Explicar  la importancia del proyecto de vida.</w:t>
            </w:r>
          </w:p>
        </w:tc>
        <w:tc>
          <w:tcPr/>
          <w:p w:rsidR="00000000" w:rsidDel="00000000" w:rsidP="00000000" w:rsidRDefault="00000000" w:rsidRPr="00000000" w14:paraId="0000034C">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Formular su proyecto de vida.</w:t>
            </w:r>
          </w:p>
        </w:tc>
        <w:tc>
          <w:tcPr/>
          <w:p w:rsidR="00000000" w:rsidDel="00000000" w:rsidP="00000000" w:rsidRDefault="00000000" w:rsidRPr="00000000" w14:paraId="0000034D">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Valorar los seres humanos como sujetos capaces de asumir actitudes constructivas frente a los conflictos.</w:t>
            </w:r>
          </w:p>
        </w:tc>
      </w:tr>
    </w:tbl>
    <w:p w:rsidR="00000000" w:rsidDel="00000000" w:rsidP="00000000" w:rsidRDefault="00000000" w:rsidRPr="00000000" w14:paraId="0000034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3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34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35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35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35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35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35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un proyecto de vida.</w:t>
            </w:r>
          </w:p>
          <w:p w:rsidR="00000000" w:rsidDel="00000000" w:rsidP="00000000" w:rsidRDefault="00000000" w:rsidRPr="00000000" w14:paraId="0000035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Importancia de formar un proyecto de vida.</w:t>
            </w:r>
          </w:p>
          <w:p w:rsidR="00000000" w:rsidDel="00000000" w:rsidP="00000000" w:rsidRDefault="00000000" w:rsidRPr="00000000" w14:paraId="0000035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elaborar un proyecto de vida.</w:t>
            </w:r>
          </w:p>
          <w:p w:rsidR="00000000" w:rsidDel="00000000" w:rsidP="00000000" w:rsidRDefault="00000000" w:rsidRPr="00000000" w14:paraId="00000359">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Pasos hacia el proyecto de vida.</w:t>
            </w:r>
          </w:p>
          <w:p w:rsidR="00000000" w:rsidDel="00000000" w:rsidP="00000000" w:rsidRDefault="00000000" w:rsidRPr="00000000" w14:paraId="0000035A">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identificación y proyección.</w:t>
            </w:r>
          </w:p>
        </w:tc>
        <w:tc>
          <w:tcPr/>
          <w:p w:rsidR="00000000" w:rsidDel="00000000" w:rsidP="00000000" w:rsidRDefault="00000000" w:rsidRPr="00000000" w14:paraId="000003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3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3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35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35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w:t>
            </w:r>
          </w:p>
          <w:p w:rsidR="00000000" w:rsidDel="00000000" w:rsidP="00000000" w:rsidRDefault="00000000" w:rsidRPr="00000000" w14:paraId="0000036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Religión</w:t>
            </w:r>
          </w:p>
          <w:p w:rsidR="00000000" w:rsidDel="00000000" w:rsidP="00000000" w:rsidRDefault="00000000" w:rsidRPr="00000000" w14:paraId="0000036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 </w:t>
            </w:r>
          </w:p>
        </w:tc>
        <w:tc>
          <w:tcPr/>
          <w:p w:rsidR="00000000" w:rsidDel="00000000" w:rsidP="00000000" w:rsidRDefault="00000000" w:rsidRPr="00000000" w14:paraId="0000036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3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36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3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3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3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p w:rsidR="00000000" w:rsidDel="00000000" w:rsidP="00000000" w:rsidRDefault="00000000" w:rsidRPr="00000000" w14:paraId="000003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Medio ambiente.</w:t>
            </w:r>
          </w:p>
          <w:p w:rsidR="00000000" w:rsidDel="00000000" w:rsidP="00000000" w:rsidRDefault="00000000" w:rsidRPr="00000000" w14:paraId="000003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36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TERCERO</w:t>
      </w:r>
      <w:r w:rsidDel="00000000" w:rsidR="00000000" w:rsidRPr="00000000">
        <w:rPr>
          <w:rtl w:val="0"/>
        </w:rPr>
      </w:r>
    </w:p>
    <w:p w:rsidR="00000000" w:rsidDel="00000000" w:rsidP="00000000" w:rsidRDefault="00000000" w:rsidRPr="00000000" w14:paraId="0000036D">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3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gridCol w:w="8221"/>
        <w:tblGridChange w:id="0">
          <w:tblGrid>
            <w:gridCol w:w="8472"/>
            <w:gridCol w:w="8221"/>
          </w:tblGrid>
        </w:tblGridChange>
      </w:tblGrid>
      <w:tr>
        <w:trPr>
          <w:cantSplit w:val="0"/>
          <w:tblHeader w:val="0"/>
        </w:trPr>
        <w:tc>
          <w:tcPr>
            <w:gridSpan w:val="2"/>
            <w:shd w:fill="dbe5f1" w:val="clear"/>
          </w:tcPr>
          <w:p w:rsidR="00000000" w:rsidDel="00000000" w:rsidP="00000000" w:rsidRDefault="00000000" w:rsidRPr="00000000" w14:paraId="0000036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7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7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17" w:hRule="atLeast"/>
          <w:tblHeader w:val="0"/>
        </w:trPr>
        <w:tc>
          <w:tcPr>
            <w:tcBorders>
              <w:right w:color="000000" w:space="0" w:sz="4" w:val="single"/>
            </w:tcBorders>
          </w:tcPr>
          <w:p w:rsidR="00000000" w:rsidDel="00000000" w:rsidP="00000000" w:rsidRDefault="00000000" w:rsidRPr="00000000" w14:paraId="0000037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características encontramos en el arte de emprender?</w:t>
            </w:r>
          </w:p>
        </w:tc>
        <w:tc>
          <w:tcPr>
            <w:tcBorders>
              <w:left w:color="000000" w:space="0" w:sz="4" w:val="single"/>
            </w:tcBorders>
          </w:tcPr>
          <w:p w:rsidR="00000000" w:rsidDel="00000000" w:rsidP="00000000" w:rsidRDefault="00000000" w:rsidRPr="00000000" w14:paraId="000003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arte de emprender</w:t>
            </w:r>
          </w:p>
        </w:tc>
      </w:tr>
    </w:tbl>
    <w:p w:rsidR="00000000" w:rsidDel="00000000" w:rsidP="00000000" w:rsidRDefault="00000000" w:rsidRPr="00000000" w14:paraId="00000374">
      <w:pPr>
        <w:spacing w:after="0" w:line="240" w:lineRule="auto"/>
        <w:ind w:left="0" w:hanging="2"/>
        <w:jc w:val="both"/>
        <w:rPr>
          <w:rFonts w:ascii="Arial" w:cs="Arial" w:eastAsia="Arial" w:hAnsi="Arial"/>
          <w:b w:val="1"/>
          <w:sz w:val="24"/>
          <w:szCs w:val="24"/>
        </w:rPr>
      </w:pPr>
      <w:r w:rsidDel="00000000" w:rsidR="00000000" w:rsidRPr="00000000">
        <w:rPr>
          <w:rtl w:val="0"/>
        </w:rPr>
      </w:r>
    </w:p>
    <w:tbl>
      <w:tblPr>
        <w:tblStyle w:val="Table3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37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376">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valores que le permitan al estudiante desarrollar un espíritu emprendedor.</w:t>
            </w:r>
          </w:p>
        </w:tc>
      </w:tr>
      <w:tr>
        <w:trPr>
          <w:cantSplit w:val="0"/>
          <w:tblHeader w:val="0"/>
        </w:trPr>
        <w:tc>
          <w:tcPr/>
          <w:p w:rsidR="00000000" w:rsidDel="00000000" w:rsidP="00000000" w:rsidRDefault="00000000" w:rsidRPr="00000000" w14:paraId="0000037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3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37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37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37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37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37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37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37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3">
      <w:pPr>
        <w:spacing w:after="0" w:line="240" w:lineRule="auto"/>
        <w:ind w:left="0" w:hanging="2"/>
        <w:rPr>
          <w:rFonts w:ascii="Arial" w:cs="Arial" w:eastAsia="Arial" w:hAnsi="Arial"/>
          <w:sz w:val="24"/>
          <w:szCs w:val="24"/>
        </w:rPr>
      </w:pPr>
      <w:r w:rsidDel="00000000" w:rsidR="00000000" w:rsidRPr="00000000">
        <w:rPr>
          <w:rtl w:val="0"/>
        </w:rPr>
      </w:r>
    </w:p>
    <w:tbl>
      <w:tblPr>
        <w:tblStyle w:val="Table3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5387"/>
        <w:gridCol w:w="5386"/>
        <w:tblGridChange w:id="0">
          <w:tblGrid>
            <w:gridCol w:w="5920"/>
            <w:gridCol w:w="5387"/>
            <w:gridCol w:w="5386"/>
          </w:tblGrid>
        </w:tblGridChange>
      </w:tblGrid>
      <w:tr>
        <w:trPr>
          <w:cantSplit w:val="0"/>
          <w:tblHeader w:val="0"/>
        </w:trPr>
        <w:tc>
          <w:tcPr>
            <w:gridSpan w:val="3"/>
            <w:shd w:fill="dbe5f1" w:val="clear"/>
          </w:tcPr>
          <w:p w:rsidR="00000000" w:rsidDel="00000000" w:rsidP="00000000" w:rsidRDefault="00000000" w:rsidRPr="00000000" w14:paraId="0000038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38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8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38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38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Definir algunas características de una persona emprendedora.</w:t>
            </w:r>
          </w:p>
        </w:tc>
        <w:tc>
          <w:tcPr/>
          <w:p w:rsidR="00000000" w:rsidDel="00000000" w:rsidP="00000000" w:rsidRDefault="00000000" w:rsidRPr="00000000" w14:paraId="0000038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Investigar  líderes emprendedores de su entorno.</w:t>
            </w:r>
          </w:p>
        </w:tc>
        <w:tc>
          <w:tcPr/>
          <w:p w:rsidR="00000000" w:rsidDel="00000000" w:rsidP="00000000" w:rsidRDefault="00000000" w:rsidRPr="00000000" w14:paraId="0000038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características de un emprendedor.</w:t>
            </w:r>
          </w:p>
        </w:tc>
      </w:tr>
    </w:tbl>
    <w:p w:rsidR="00000000" w:rsidDel="00000000" w:rsidP="00000000" w:rsidRDefault="00000000" w:rsidRPr="00000000" w14:paraId="0000038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4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38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39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39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39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39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39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del arte de emprender.</w:t>
            </w:r>
          </w:p>
          <w:p w:rsidR="00000000" w:rsidDel="00000000" w:rsidP="00000000" w:rsidRDefault="00000000" w:rsidRPr="00000000" w14:paraId="0000039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 un futuro emprendedor.</w:t>
            </w:r>
          </w:p>
          <w:p w:rsidR="00000000" w:rsidDel="00000000" w:rsidP="00000000" w:rsidRDefault="00000000" w:rsidRPr="00000000" w14:paraId="0000039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Creación de empresas.</w:t>
            </w:r>
          </w:p>
          <w:p w:rsidR="00000000" w:rsidDel="00000000" w:rsidP="00000000" w:rsidRDefault="00000000" w:rsidRPr="00000000" w14:paraId="00000399">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Líderes emprendedores</w:t>
            </w:r>
          </w:p>
        </w:tc>
        <w:tc>
          <w:tcPr/>
          <w:p w:rsidR="00000000" w:rsidDel="00000000" w:rsidP="00000000" w:rsidRDefault="00000000" w:rsidRPr="00000000" w14:paraId="000003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3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39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39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3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w:t>
            </w:r>
          </w:p>
          <w:p w:rsidR="00000000" w:rsidDel="00000000" w:rsidP="00000000" w:rsidRDefault="00000000" w:rsidRPr="00000000" w14:paraId="0000039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3A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3A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3A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3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3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3A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 </w:t>
            </w:r>
          </w:p>
        </w:tc>
      </w:tr>
    </w:tbl>
    <w:p w:rsidR="00000000" w:rsidDel="00000000" w:rsidP="00000000" w:rsidRDefault="00000000" w:rsidRPr="00000000" w14:paraId="000003A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TERCERO</w:t>
      </w:r>
      <w:r w:rsidDel="00000000" w:rsidR="00000000" w:rsidRPr="00000000">
        <w:rPr>
          <w:rtl w:val="0"/>
        </w:rPr>
      </w:r>
    </w:p>
    <w:tbl>
      <w:tblPr>
        <w:tblStyle w:val="Table4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10206"/>
        <w:tblGridChange w:id="0">
          <w:tblGrid>
            <w:gridCol w:w="6487"/>
            <w:gridCol w:w="10206"/>
          </w:tblGrid>
        </w:tblGridChange>
      </w:tblGrid>
      <w:tr>
        <w:trPr>
          <w:cantSplit w:val="0"/>
          <w:tblHeader w:val="0"/>
        </w:trPr>
        <w:tc>
          <w:tcPr>
            <w:gridSpan w:val="2"/>
            <w:shd w:fill="dbe5f1" w:val="clear"/>
          </w:tcPr>
          <w:p w:rsidR="00000000" w:rsidDel="00000000" w:rsidP="00000000" w:rsidRDefault="00000000" w:rsidRPr="00000000" w14:paraId="000003A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A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A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0" w:hRule="atLeast"/>
          <w:tblHeader w:val="0"/>
        </w:trPr>
        <w:tc>
          <w:tcPr>
            <w:tcBorders>
              <w:right w:color="000000" w:space="0" w:sz="4" w:val="single"/>
            </w:tcBorders>
          </w:tcPr>
          <w:p w:rsidR="00000000" w:rsidDel="00000000" w:rsidP="00000000" w:rsidRDefault="00000000" w:rsidRPr="00000000" w14:paraId="000003A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qué es importante el dinero?</w:t>
            </w:r>
          </w:p>
        </w:tc>
        <w:tc>
          <w:tcPr>
            <w:tcBorders>
              <w:left w:color="000000" w:space="0" w:sz="4" w:val="single"/>
            </w:tcBorders>
          </w:tcPr>
          <w:p w:rsidR="00000000" w:rsidDel="00000000" w:rsidP="00000000" w:rsidRDefault="00000000" w:rsidRPr="00000000" w14:paraId="000003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valor del dinero</w:t>
            </w:r>
          </w:p>
        </w:tc>
      </w:tr>
    </w:tbl>
    <w:p w:rsidR="00000000" w:rsidDel="00000000" w:rsidP="00000000" w:rsidRDefault="00000000" w:rsidRPr="00000000" w14:paraId="000003A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0">
      <w:pPr>
        <w:spacing w:after="0" w:line="240" w:lineRule="auto"/>
        <w:ind w:left="0" w:hanging="2"/>
        <w:jc w:val="both"/>
        <w:rPr>
          <w:rFonts w:ascii="Arial" w:cs="Arial" w:eastAsia="Arial" w:hAnsi="Arial"/>
          <w:b w:val="1"/>
          <w:sz w:val="24"/>
          <w:szCs w:val="24"/>
        </w:rPr>
      </w:pPr>
      <w:r w:rsidDel="00000000" w:rsidR="00000000" w:rsidRPr="00000000">
        <w:rPr>
          <w:rtl w:val="0"/>
        </w:rPr>
      </w:r>
    </w:p>
    <w:tbl>
      <w:tblPr>
        <w:tblStyle w:val="Table4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3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3B2">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valores que le permitan al estudiante desarrollar un espíritu emprendedor.</w:t>
            </w:r>
          </w:p>
        </w:tc>
      </w:tr>
      <w:tr>
        <w:trPr>
          <w:cantSplit w:val="0"/>
          <w:tblHeader w:val="0"/>
        </w:trPr>
        <w:tc>
          <w:tcPr/>
          <w:p w:rsidR="00000000" w:rsidDel="00000000" w:rsidP="00000000" w:rsidRDefault="00000000" w:rsidRPr="00000000" w14:paraId="000003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3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3B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3B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3B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3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3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3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3B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spacing w:after="0" w:line="240" w:lineRule="auto"/>
        <w:ind w:left="0" w:hanging="2"/>
        <w:rPr>
          <w:rFonts w:ascii="Arial" w:cs="Arial" w:eastAsia="Arial" w:hAnsi="Arial"/>
          <w:sz w:val="24"/>
          <w:szCs w:val="24"/>
        </w:rPr>
      </w:pPr>
      <w:r w:rsidDel="00000000" w:rsidR="00000000" w:rsidRPr="00000000">
        <w:rPr>
          <w:rtl w:val="0"/>
        </w:rPr>
      </w:r>
    </w:p>
    <w:tbl>
      <w:tblPr>
        <w:tblStyle w:val="Table4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5812"/>
        <w:gridCol w:w="5670"/>
        <w:tblGridChange w:id="0">
          <w:tblGrid>
            <w:gridCol w:w="5211"/>
            <w:gridCol w:w="5812"/>
            <w:gridCol w:w="5670"/>
          </w:tblGrid>
        </w:tblGridChange>
      </w:tblGrid>
      <w:tr>
        <w:trPr>
          <w:cantSplit w:val="0"/>
          <w:tblHeader w:val="0"/>
        </w:trPr>
        <w:tc>
          <w:tcPr>
            <w:gridSpan w:val="3"/>
            <w:shd w:fill="dbe5f1" w:val="clear"/>
          </w:tcPr>
          <w:p w:rsidR="00000000" w:rsidDel="00000000" w:rsidP="00000000" w:rsidRDefault="00000000" w:rsidRPr="00000000" w14:paraId="000003B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3C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C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3C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3C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la  historia del dinero.</w:t>
            </w:r>
          </w:p>
          <w:p w:rsidR="00000000" w:rsidDel="00000000" w:rsidP="00000000" w:rsidRDefault="00000000" w:rsidRPr="00000000" w14:paraId="000003C6">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C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las monedas y los billetes.</w:t>
            </w:r>
          </w:p>
        </w:tc>
        <w:tc>
          <w:tcPr/>
          <w:p w:rsidR="00000000" w:rsidDel="00000000" w:rsidP="00000000" w:rsidRDefault="00000000" w:rsidRPr="00000000" w14:paraId="000003C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importancia del dinero.</w:t>
            </w:r>
          </w:p>
          <w:p w:rsidR="00000000" w:rsidDel="00000000" w:rsidP="00000000" w:rsidRDefault="00000000" w:rsidRPr="00000000" w14:paraId="000003C9">
            <w:pPr>
              <w:spacing w:after="0" w:line="240" w:lineRule="auto"/>
              <w:ind w:left="0"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C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44"/>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3C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3C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3C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3D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3D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3D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el dinero</w:t>
            </w:r>
          </w:p>
          <w:p w:rsidR="00000000" w:rsidDel="00000000" w:rsidP="00000000" w:rsidRDefault="00000000" w:rsidRPr="00000000" w14:paraId="000003D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Historia del dinero.</w:t>
            </w:r>
          </w:p>
          <w:p w:rsidR="00000000" w:rsidDel="00000000" w:rsidP="00000000" w:rsidRDefault="00000000" w:rsidRPr="00000000" w14:paraId="000003D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diferencia entre monedas y billetes.</w:t>
            </w:r>
          </w:p>
          <w:p w:rsidR="00000000" w:rsidDel="00000000" w:rsidP="00000000" w:rsidRDefault="00000000" w:rsidRPr="00000000" w14:paraId="000003D6">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Funciones del dinero.</w:t>
            </w:r>
          </w:p>
          <w:p w:rsidR="00000000" w:rsidDel="00000000" w:rsidP="00000000" w:rsidRDefault="00000000" w:rsidRPr="00000000" w14:paraId="000003D7">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del dinero.</w:t>
            </w:r>
          </w:p>
        </w:tc>
        <w:tc>
          <w:tcPr/>
          <w:p w:rsidR="00000000" w:rsidDel="00000000" w:rsidP="00000000" w:rsidRDefault="00000000" w:rsidRPr="00000000" w14:paraId="000003D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3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3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3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3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3D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3D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Inglés</w:t>
            </w:r>
          </w:p>
          <w:p w:rsidR="00000000" w:rsidDel="00000000" w:rsidP="00000000" w:rsidRDefault="00000000" w:rsidRPr="00000000" w14:paraId="000003D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w:t>
            </w:r>
          </w:p>
        </w:tc>
        <w:tc>
          <w:tcPr/>
          <w:p w:rsidR="00000000" w:rsidDel="00000000" w:rsidP="00000000" w:rsidRDefault="00000000" w:rsidRPr="00000000" w14:paraId="000003E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3E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3E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3E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3E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3E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TERCERO</w:t>
      </w:r>
      <w:r w:rsidDel="00000000" w:rsidR="00000000" w:rsidRPr="00000000">
        <w:rPr>
          <w:rtl w:val="0"/>
        </w:rPr>
      </w:r>
    </w:p>
    <w:tbl>
      <w:tblPr>
        <w:tblStyle w:val="Table4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3"/>
        <w:gridCol w:w="8080"/>
        <w:tblGridChange w:id="0">
          <w:tblGrid>
            <w:gridCol w:w="8613"/>
            <w:gridCol w:w="8080"/>
          </w:tblGrid>
        </w:tblGridChange>
      </w:tblGrid>
      <w:tr>
        <w:trPr>
          <w:cantSplit w:val="0"/>
          <w:tblHeader w:val="0"/>
        </w:trPr>
        <w:tc>
          <w:tcPr>
            <w:gridSpan w:val="2"/>
            <w:shd w:fill="dbe5f1" w:val="clear"/>
          </w:tcPr>
          <w:p w:rsidR="00000000" w:rsidDel="00000000" w:rsidP="00000000" w:rsidRDefault="00000000" w:rsidRPr="00000000" w14:paraId="000003E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418" w:hRule="atLeast"/>
          <w:tblHeader w:val="0"/>
        </w:trPr>
        <w:tc>
          <w:tcPr>
            <w:tcBorders>
              <w:right w:color="000000" w:space="0" w:sz="4" w:val="single"/>
            </w:tcBorders>
          </w:tcPr>
          <w:p w:rsidR="00000000" w:rsidDel="00000000" w:rsidP="00000000" w:rsidRDefault="00000000" w:rsidRPr="00000000" w14:paraId="000003EC">
            <w:pPr>
              <w:tabs>
                <w:tab w:val="left" w:leader="none" w:pos="954"/>
              </w:tabs>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significa ser humilde?</w:t>
            </w:r>
          </w:p>
        </w:tc>
        <w:tc>
          <w:tcPr>
            <w:tcBorders>
              <w:left w:color="000000" w:space="0" w:sz="4" w:val="single"/>
            </w:tcBorders>
          </w:tcPr>
          <w:p w:rsidR="00000000" w:rsidDel="00000000" w:rsidP="00000000" w:rsidRDefault="00000000" w:rsidRPr="00000000" w14:paraId="000003E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humildad y la ética del emprendedor.</w:t>
            </w:r>
          </w:p>
        </w:tc>
      </w:tr>
    </w:tbl>
    <w:p w:rsidR="00000000" w:rsidDel="00000000" w:rsidP="00000000" w:rsidRDefault="00000000" w:rsidRPr="00000000" w14:paraId="000003EE">
      <w:pPr>
        <w:spacing w:after="0" w:line="240" w:lineRule="auto"/>
        <w:ind w:left="0" w:hanging="2"/>
        <w:jc w:val="both"/>
        <w:rPr>
          <w:rFonts w:ascii="Arial" w:cs="Arial" w:eastAsia="Arial" w:hAnsi="Arial"/>
          <w:b w:val="1"/>
          <w:sz w:val="24"/>
          <w:szCs w:val="24"/>
        </w:rPr>
      </w:pPr>
      <w:r w:rsidDel="00000000" w:rsidR="00000000" w:rsidRPr="00000000">
        <w:rPr>
          <w:rtl w:val="0"/>
        </w:rPr>
      </w:r>
    </w:p>
    <w:tbl>
      <w:tblPr>
        <w:tblStyle w:val="Table4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3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3F0">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valores que le permitan al estudiante desarrollar un espíritu emprendedor.</w:t>
            </w:r>
          </w:p>
        </w:tc>
      </w:tr>
      <w:tr>
        <w:trPr>
          <w:cantSplit w:val="0"/>
          <w:tblHeader w:val="0"/>
        </w:trPr>
        <w:tc>
          <w:tcPr/>
          <w:p w:rsidR="00000000" w:rsidDel="00000000" w:rsidP="00000000" w:rsidRDefault="00000000" w:rsidRPr="00000000" w14:paraId="000003F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 </w:t>
            </w:r>
          </w:p>
          <w:p w:rsidR="00000000" w:rsidDel="00000000" w:rsidP="00000000" w:rsidRDefault="00000000" w:rsidRPr="00000000" w14:paraId="000003F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3F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3F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3F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3F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3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3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3F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D">
      <w:pPr>
        <w:spacing w:after="0" w:line="240" w:lineRule="auto"/>
        <w:ind w:left="0" w:hanging="2"/>
        <w:rPr>
          <w:rFonts w:ascii="Arial" w:cs="Arial" w:eastAsia="Arial" w:hAnsi="Arial"/>
          <w:sz w:val="24"/>
          <w:szCs w:val="24"/>
        </w:rPr>
      </w:pPr>
      <w:r w:rsidDel="00000000" w:rsidR="00000000" w:rsidRPr="00000000">
        <w:rPr>
          <w:rtl w:val="0"/>
        </w:rPr>
      </w:r>
    </w:p>
    <w:tbl>
      <w:tblPr>
        <w:tblStyle w:val="Table4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387"/>
        <w:gridCol w:w="5528"/>
        <w:tblGridChange w:id="0">
          <w:tblGrid>
            <w:gridCol w:w="5778"/>
            <w:gridCol w:w="5387"/>
            <w:gridCol w:w="5528"/>
          </w:tblGrid>
        </w:tblGridChange>
      </w:tblGrid>
      <w:tr>
        <w:trPr>
          <w:cantSplit w:val="0"/>
          <w:tblHeader w:val="0"/>
        </w:trPr>
        <w:tc>
          <w:tcPr>
            <w:gridSpan w:val="3"/>
            <w:shd w:fill="dbe5f1" w:val="clear"/>
          </w:tcPr>
          <w:p w:rsidR="00000000" w:rsidDel="00000000" w:rsidP="00000000" w:rsidRDefault="00000000" w:rsidRPr="00000000" w14:paraId="000003F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40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0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40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40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características de una persona humilde.</w:t>
            </w:r>
          </w:p>
        </w:tc>
        <w:tc>
          <w:tcPr/>
          <w:p w:rsidR="00000000" w:rsidDel="00000000" w:rsidP="00000000" w:rsidRDefault="00000000" w:rsidRPr="00000000" w14:paraId="0000040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valores en el trabajo de aula.</w:t>
            </w:r>
          </w:p>
          <w:p w:rsidR="00000000" w:rsidDel="00000000" w:rsidP="00000000" w:rsidRDefault="00000000" w:rsidRPr="00000000" w14:paraId="00000406">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0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Aceptar los  valores y principios propios y del otro</w:t>
            </w:r>
          </w:p>
        </w:tc>
      </w:tr>
    </w:tbl>
    <w:p w:rsidR="00000000" w:rsidDel="00000000" w:rsidP="00000000" w:rsidRDefault="00000000" w:rsidRPr="00000000" w14:paraId="0000040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48"/>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40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40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40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40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40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41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humildad como símbolo de inteligencia.</w:t>
            </w:r>
          </w:p>
          <w:p w:rsidR="00000000" w:rsidDel="00000000" w:rsidP="00000000" w:rsidRDefault="00000000" w:rsidRPr="00000000" w14:paraId="00000411">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empresarial.</w:t>
            </w:r>
          </w:p>
          <w:p w:rsidR="00000000" w:rsidDel="00000000" w:rsidP="00000000" w:rsidRDefault="00000000" w:rsidRPr="00000000" w14:paraId="00000412">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ética y el emprendimiento.</w:t>
            </w:r>
          </w:p>
          <w:p w:rsidR="00000000" w:rsidDel="00000000" w:rsidP="00000000" w:rsidRDefault="00000000" w:rsidRPr="00000000" w14:paraId="0000041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ser un emprendedor ético.</w:t>
            </w:r>
          </w:p>
          <w:p w:rsidR="00000000" w:rsidDel="00000000" w:rsidP="00000000" w:rsidRDefault="00000000" w:rsidRPr="00000000" w14:paraId="0000041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valores y los principios.</w:t>
            </w:r>
          </w:p>
        </w:tc>
        <w:tc>
          <w:tcPr/>
          <w:p w:rsidR="00000000" w:rsidDel="00000000" w:rsidP="00000000" w:rsidRDefault="00000000" w:rsidRPr="00000000" w14:paraId="0000041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41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41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4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4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p w:rsidR="00000000" w:rsidDel="00000000" w:rsidP="00000000" w:rsidRDefault="00000000" w:rsidRPr="00000000" w14:paraId="0000041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41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41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41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41E">
            <w:pPr>
              <w:spacing w:after="0" w:line="240" w:lineRule="auto"/>
              <w:ind w:left="0"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1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TERCERO: </w:t>
      </w:r>
      <w:r w:rsidDel="00000000" w:rsidR="00000000" w:rsidRPr="00000000">
        <w:rPr>
          <w:rtl w:val="0"/>
        </w:rPr>
      </w:r>
    </w:p>
    <w:p w:rsidR="00000000" w:rsidDel="00000000" w:rsidP="00000000" w:rsidRDefault="00000000" w:rsidRPr="00000000" w14:paraId="00000421">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3. 2ª ed. Editorial Red Productiva de Mercadeo Emprendedores S.A.S. Bogotá Colombia.</w:t>
      </w:r>
    </w:p>
    <w:p w:rsidR="00000000" w:rsidDel="00000000" w:rsidP="00000000" w:rsidRDefault="00000000" w:rsidRPr="00000000" w14:paraId="00000422">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A. Ed. Norma, Bogotá Colombia</w:t>
      </w:r>
    </w:p>
    <w:p w:rsidR="00000000" w:rsidDel="00000000" w:rsidP="00000000" w:rsidRDefault="00000000" w:rsidRPr="00000000" w14:paraId="0000042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1">
      <w:pPr>
        <w:spacing w:after="0" w:line="240" w:lineRule="auto"/>
        <w:ind w:left="0" w:hanging="2"/>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CICLO II.</w:t>
      </w:r>
      <w:r w:rsidDel="00000000" w:rsidR="00000000" w:rsidRPr="00000000">
        <w:rPr>
          <w:rtl w:val="0"/>
        </w:rPr>
      </w:r>
    </w:p>
    <w:p w:rsidR="00000000" w:rsidDel="00000000" w:rsidP="00000000" w:rsidRDefault="00000000" w:rsidRPr="00000000" w14:paraId="00000432">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43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DEL NIVEL</w:t>
      </w:r>
      <w:r w:rsidDel="00000000" w:rsidR="00000000" w:rsidRPr="00000000">
        <w:rPr>
          <w:rtl w:val="0"/>
        </w:rPr>
      </w:r>
    </w:p>
    <w:p w:rsidR="00000000" w:rsidDel="00000000" w:rsidP="00000000" w:rsidRDefault="00000000" w:rsidRPr="00000000" w14:paraId="000004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en el niño valores que conlleven al desarrollo del espíritu emprendedor, generando, un grado de confianza en sí mismo para alcanzar sus metas y proyectos.</w:t>
      </w:r>
    </w:p>
    <w:p w:rsidR="00000000" w:rsidDel="00000000" w:rsidP="00000000" w:rsidRDefault="00000000" w:rsidRPr="00000000" w14:paraId="0000043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CUARTO</w:t>
      </w:r>
      <w:r w:rsidDel="00000000" w:rsidR="00000000" w:rsidRPr="00000000">
        <w:rPr>
          <w:rtl w:val="0"/>
        </w:rPr>
      </w:r>
    </w:p>
    <w:tbl>
      <w:tblPr>
        <w:tblStyle w:val="Table4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4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4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 grado: Fomentar la cultura del emprendimiento y del aprovechamiento de las oportunidades que le ofrece la vida.</w:t>
            </w:r>
          </w:p>
        </w:tc>
      </w:tr>
      <w:tr>
        <w:trPr>
          <w:cantSplit w:val="0"/>
          <w:tblHeader w:val="0"/>
        </w:trPr>
        <w:tc>
          <w:tcPr/>
          <w:p w:rsidR="00000000" w:rsidDel="00000000" w:rsidP="00000000" w:rsidRDefault="00000000" w:rsidRPr="00000000" w14:paraId="0000043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43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43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43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43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44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 </w:t>
            </w:r>
          </w:p>
          <w:p w:rsidR="00000000" w:rsidDel="00000000" w:rsidP="00000000" w:rsidRDefault="00000000" w:rsidRPr="00000000" w14:paraId="0000044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44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44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444">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5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3"/>
        <w:gridCol w:w="8080"/>
        <w:tblGridChange w:id="0">
          <w:tblGrid>
            <w:gridCol w:w="8613"/>
            <w:gridCol w:w="8080"/>
          </w:tblGrid>
        </w:tblGridChange>
      </w:tblGrid>
      <w:tr>
        <w:trPr>
          <w:cantSplit w:val="0"/>
          <w:tblHeader w:val="0"/>
        </w:trPr>
        <w:tc>
          <w:tcPr>
            <w:gridSpan w:val="2"/>
            <w:shd w:fill="dbe5f1" w:val="clear"/>
          </w:tcPr>
          <w:p w:rsidR="00000000" w:rsidDel="00000000" w:rsidP="00000000" w:rsidRDefault="00000000" w:rsidRPr="00000000" w14:paraId="0000044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4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4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4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puede lograr una persona que es flexible en su forma de pensar y de actuar?</w:t>
            </w:r>
          </w:p>
        </w:tc>
        <w:tc>
          <w:tcPr>
            <w:tcBorders>
              <w:left w:color="000000" w:space="0" w:sz="4" w:val="single"/>
              <w:bottom w:color="000000" w:space="0" w:sz="4" w:val="single"/>
            </w:tcBorders>
          </w:tcPr>
          <w:p w:rsidR="00000000" w:rsidDel="00000000" w:rsidP="00000000" w:rsidRDefault="00000000" w:rsidRPr="00000000" w14:paraId="0000044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Particularidades de un emprendedor.</w:t>
            </w:r>
          </w:p>
        </w:tc>
      </w:tr>
    </w:tbl>
    <w:p w:rsidR="00000000" w:rsidDel="00000000" w:rsidP="00000000" w:rsidRDefault="00000000" w:rsidRPr="00000000" w14:paraId="0000044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0">
      <w:pPr>
        <w:spacing w:after="0" w:line="240" w:lineRule="auto"/>
        <w:ind w:left="0" w:hanging="2"/>
        <w:rPr>
          <w:rFonts w:ascii="Arial" w:cs="Arial" w:eastAsia="Arial" w:hAnsi="Arial"/>
          <w:sz w:val="24"/>
          <w:szCs w:val="24"/>
        </w:rPr>
      </w:pPr>
      <w:r w:rsidDel="00000000" w:rsidR="00000000" w:rsidRPr="00000000">
        <w:rPr>
          <w:rtl w:val="0"/>
        </w:rPr>
      </w:r>
    </w:p>
    <w:tbl>
      <w:tblPr>
        <w:tblStyle w:val="Table5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5670"/>
        <w:gridCol w:w="5812"/>
        <w:tblGridChange w:id="0">
          <w:tblGrid>
            <w:gridCol w:w="5211"/>
            <w:gridCol w:w="5670"/>
            <w:gridCol w:w="5812"/>
          </w:tblGrid>
        </w:tblGridChange>
      </w:tblGrid>
      <w:tr>
        <w:trPr>
          <w:cantSplit w:val="0"/>
          <w:tblHeader w:val="0"/>
        </w:trPr>
        <w:tc>
          <w:tcPr>
            <w:gridSpan w:val="3"/>
            <w:shd w:fill="dbe5f1" w:val="clear"/>
          </w:tcPr>
          <w:p w:rsidR="00000000" w:rsidDel="00000000" w:rsidP="00000000" w:rsidRDefault="00000000" w:rsidRPr="00000000" w14:paraId="0000045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45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5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45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45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términos flexibilidad y adaptación.</w:t>
            </w:r>
          </w:p>
        </w:tc>
        <w:tc>
          <w:tcPr/>
          <w:p w:rsidR="00000000" w:rsidDel="00000000" w:rsidP="00000000" w:rsidRDefault="00000000" w:rsidRPr="00000000" w14:paraId="0000045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aspectos que conlleven a la asertividad.</w:t>
            </w:r>
          </w:p>
        </w:tc>
        <w:tc>
          <w:tcPr/>
          <w:p w:rsidR="00000000" w:rsidDel="00000000" w:rsidP="00000000" w:rsidRDefault="00000000" w:rsidRPr="00000000" w14:paraId="0000045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importancia de ser responsable de sus acciones.</w:t>
            </w:r>
          </w:p>
        </w:tc>
      </w:tr>
    </w:tbl>
    <w:p w:rsidR="00000000" w:rsidDel="00000000" w:rsidP="00000000" w:rsidRDefault="00000000" w:rsidRPr="00000000" w14:paraId="0000045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5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45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45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45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46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46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462">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Flexibilidad y adaptabilidad.</w:t>
            </w:r>
          </w:p>
          <w:p w:rsidR="00000000" w:rsidDel="00000000" w:rsidP="00000000" w:rsidRDefault="00000000" w:rsidRPr="00000000" w14:paraId="00000463">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emprendedor debe tener autoconfianza.</w:t>
            </w:r>
          </w:p>
          <w:p w:rsidR="00000000" w:rsidDel="00000000" w:rsidP="00000000" w:rsidRDefault="00000000" w:rsidRPr="00000000" w14:paraId="00000464">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emprendedor debe ser asertivo.</w:t>
            </w:r>
          </w:p>
          <w:p w:rsidR="00000000" w:rsidDel="00000000" w:rsidP="00000000" w:rsidRDefault="00000000" w:rsidRPr="00000000" w14:paraId="00000465">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importancia de la responsabilidad</w:t>
            </w:r>
          </w:p>
        </w:tc>
        <w:tc>
          <w:tcPr/>
          <w:p w:rsidR="00000000" w:rsidDel="00000000" w:rsidP="00000000" w:rsidRDefault="00000000" w:rsidRPr="00000000" w14:paraId="000004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4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4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4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4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Religión</w:t>
            </w:r>
          </w:p>
        </w:tc>
        <w:tc>
          <w:tcPr/>
          <w:p w:rsidR="00000000" w:rsidDel="00000000" w:rsidP="00000000" w:rsidRDefault="00000000" w:rsidRPr="00000000" w14:paraId="0000046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46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4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46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46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47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 </w:t>
            </w:r>
          </w:p>
        </w:tc>
      </w:tr>
    </w:tbl>
    <w:p w:rsidR="00000000" w:rsidDel="00000000" w:rsidP="00000000" w:rsidRDefault="00000000" w:rsidRPr="00000000" w14:paraId="0000047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CUARTO</w:t>
      </w:r>
      <w:r w:rsidDel="00000000" w:rsidR="00000000" w:rsidRPr="00000000">
        <w:rPr>
          <w:rtl w:val="0"/>
        </w:rPr>
      </w:r>
    </w:p>
    <w:tbl>
      <w:tblPr>
        <w:tblStyle w:val="Table5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7"/>
        <w:gridCol w:w="6946"/>
        <w:tblGridChange w:id="0">
          <w:tblGrid>
            <w:gridCol w:w="9747"/>
            <w:gridCol w:w="6946"/>
          </w:tblGrid>
        </w:tblGridChange>
      </w:tblGrid>
      <w:tr>
        <w:trPr>
          <w:cantSplit w:val="0"/>
          <w:tblHeader w:val="0"/>
        </w:trPr>
        <w:tc>
          <w:tcPr>
            <w:gridSpan w:val="2"/>
            <w:shd w:fill="dbe5f1" w:val="clear"/>
          </w:tcPr>
          <w:p w:rsidR="00000000" w:rsidDel="00000000" w:rsidP="00000000" w:rsidRDefault="00000000" w:rsidRPr="00000000" w14:paraId="0000047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7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6" w:hRule="atLeast"/>
          <w:tblHeader w:val="0"/>
        </w:trPr>
        <w:tc>
          <w:tcPr>
            <w:tcBorders>
              <w:right w:color="000000" w:space="0" w:sz="4" w:val="single"/>
            </w:tcBorders>
          </w:tcPr>
          <w:p w:rsidR="00000000" w:rsidDel="00000000" w:rsidP="00000000" w:rsidRDefault="00000000" w:rsidRPr="00000000" w14:paraId="0000047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significa la persuasión?</w:t>
            </w:r>
          </w:p>
        </w:tc>
        <w:tc>
          <w:tcPr>
            <w:tcBorders>
              <w:left w:color="000000" w:space="0" w:sz="4" w:val="single"/>
            </w:tcBorders>
          </w:tcPr>
          <w:p w:rsidR="00000000" w:rsidDel="00000000" w:rsidP="00000000" w:rsidRDefault="00000000" w:rsidRPr="00000000" w14:paraId="0000047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Persuasión, la clave del emprendedor</w:t>
            </w:r>
          </w:p>
        </w:tc>
      </w:tr>
    </w:tbl>
    <w:p w:rsidR="00000000" w:rsidDel="00000000" w:rsidP="00000000" w:rsidRDefault="00000000" w:rsidRPr="00000000" w14:paraId="0000047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5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47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47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la cultura del emprendimiento y del aprovechamiento de las oportunidades que le ofrece la vida.</w:t>
            </w:r>
          </w:p>
        </w:tc>
      </w:tr>
      <w:tr>
        <w:trPr>
          <w:cantSplit w:val="0"/>
          <w:tblHeader w:val="0"/>
        </w:trPr>
        <w:tc>
          <w:tcPr/>
          <w:p w:rsidR="00000000" w:rsidDel="00000000" w:rsidP="00000000" w:rsidRDefault="00000000" w:rsidRPr="00000000" w14:paraId="0000047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47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48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48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48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48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 </w:t>
            </w:r>
          </w:p>
          <w:p w:rsidR="00000000" w:rsidDel="00000000" w:rsidP="00000000" w:rsidRDefault="00000000" w:rsidRPr="00000000" w14:paraId="0000048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48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48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48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B">
      <w:pPr>
        <w:spacing w:after="0" w:line="240" w:lineRule="auto"/>
        <w:ind w:left="0" w:hanging="2"/>
        <w:rPr>
          <w:rFonts w:ascii="Arial" w:cs="Arial" w:eastAsia="Arial" w:hAnsi="Arial"/>
          <w:sz w:val="24"/>
          <w:szCs w:val="24"/>
        </w:rPr>
      </w:pPr>
      <w:r w:rsidDel="00000000" w:rsidR="00000000" w:rsidRPr="00000000">
        <w:rPr>
          <w:rtl w:val="0"/>
        </w:rPr>
      </w:r>
    </w:p>
    <w:tbl>
      <w:tblPr>
        <w:tblStyle w:val="Table5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387"/>
        <w:gridCol w:w="5528"/>
        <w:tblGridChange w:id="0">
          <w:tblGrid>
            <w:gridCol w:w="5778"/>
            <w:gridCol w:w="5387"/>
            <w:gridCol w:w="5528"/>
          </w:tblGrid>
        </w:tblGridChange>
      </w:tblGrid>
      <w:tr>
        <w:trPr>
          <w:cantSplit w:val="0"/>
          <w:tblHeader w:val="0"/>
        </w:trPr>
        <w:tc>
          <w:tcPr>
            <w:gridSpan w:val="3"/>
            <w:shd w:fill="dbe5f1" w:val="clear"/>
          </w:tcPr>
          <w:p w:rsidR="00000000" w:rsidDel="00000000" w:rsidP="00000000" w:rsidRDefault="00000000" w:rsidRPr="00000000" w14:paraId="0000048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48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9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49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rHeight w:val="422" w:hRule="atLeast"/>
          <w:tblHeader w:val="0"/>
        </w:trPr>
        <w:tc>
          <w:tcPr/>
          <w:p w:rsidR="00000000" w:rsidDel="00000000" w:rsidP="00000000" w:rsidRDefault="00000000" w:rsidRPr="00000000" w14:paraId="00000492">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w:t>
            </w:r>
            <w:r w:rsidDel="00000000" w:rsidR="00000000" w:rsidRPr="00000000">
              <w:rPr>
                <w:rFonts w:ascii="Arial" w:cs="Arial" w:eastAsia="Arial" w:hAnsi="Arial"/>
                <w:sz w:val="24"/>
                <w:szCs w:val="24"/>
                <w:rtl w:val="0"/>
              </w:rPr>
              <w:t xml:space="preserve">er</w:t>
            </w:r>
            <w:r w:rsidDel="00000000" w:rsidR="00000000" w:rsidRPr="00000000">
              <w:rPr>
                <w:rFonts w:ascii="Arial" w:cs="Arial" w:eastAsia="Arial" w:hAnsi="Arial"/>
                <w:color w:val="000000"/>
                <w:sz w:val="24"/>
                <w:szCs w:val="24"/>
                <w:rtl w:val="0"/>
              </w:rPr>
              <w:t xml:space="preserve"> las claves de la persuasión.</w:t>
            </w:r>
          </w:p>
        </w:tc>
        <w:tc>
          <w:tcPr/>
          <w:p w:rsidR="00000000" w:rsidDel="00000000" w:rsidP="00000000" w:rsidRDefault="00000000" w:rsidRPr="00000000" w14:paraId="0000049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aspectos relacionados con la persuasión </w:t>
            </w:r>
          </w:p>
          <w:p w:rsidR="00000000" w:rsidDel="00000000" w:rsidP="00000000" w:rsidRDefault="00000000" w:rsidRPr="00000000" w14:paraId="0000049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trabajo del aula. </w:t>
            </w:r>
          </w:p>
        </w:tc>
        <w:tc>
          <w:tcPr/>
          <w:p w:rsidR="00000000" w:rsidDel="00000000" w:rsidP="00000000" w:rsidRDefault="00000000" w:rsidRPr="00000000" w14:paraId="0000049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en las diferentes actividades propuestas.</w:t>
            </w:r>
          </w:p>
        </w:tc>
      </w:tr>
    </w:tbl>
    <w:p w:rsidR="00000000" w:rsidDel="00000000" w:rsidP="00000000" w:rsidRDefault="00000000" w:rsidRPr="00000000" w14:paraId="0000049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5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49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49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49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49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49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49E">
            <w:pPr>
              <w:numPr>
                <w:ilvl w:val="0"/>
                <w:numId w:val="13"/>
              </w:num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Aspectos que llevan a la persuasión.</w:t>
            </w:r>
          </w:p>
          <w:p w:rsidR="00000000" w:rsidDel="00000000" w:rsidP="00000000" w:rsidRDefault="00000000" w:rsidRPr="00000000" w14:paraId="0000049F">
            <w:pPr>
              <w:numPr>
                <w:ilvl w:val="0"/>
                <w:numId w:val="13"/>
              </w:num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relación, el elemento más poderoso de la persuasión.</w:t>
            </w:r>
          </w:p>
          <w:p w:rsidR="00000000" w:rsidDel="00000000" w:rsidP="00000000" w:rsidRDefault="00000000" w:rsidRPr="00000000" w14:paraId="000004A0">
            <w:pPr>
              <w:numPr>
                <w:ilvl w:val="0"/>
                <w:numId w:val="13"/>
              </w:num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Siete claves de la persuasión.</w:t>
            </w:r>
          </w:p>
          <w:p w:rsidR="00000000" w:rsidDel="00000000" w:rsidP="00000000" w:rsidRDefault="00000000" w:rsidRPr="00000000" w14:paraId="000004A1">
            <w:pPr>
              <w:numPr>
                <w:ilvl w:val="0"/>
                <w:numId w:val="13"/>
              </w:num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persuasión en el trabajo de clase</w:t>
            </w:r>
          </w:p>
        </w:tc>
        <w:tc>
          <w:tcPr/>
          <w:p w:rsidR="00000000" w:rsidDel="00000000" w:rsidP="00000000" w:rsidRDefault="00000000" w:rsidRPr="00000000" w14:paraId="000004A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4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4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tc>
        <w:tc>
          <w:tcPr/>
          <w:p w:rsidR="00000000" w:rsidDel="00000000" w:rsidP="00000000" w:rsidRDefault="00000000" w:rsidRPr="00000000" w14:paraId="000004A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4A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4A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4A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4A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tc>
      </w:tr>
    </w:tbl>
    <w:p w:rsidR="00000000" w:rsidDel="00000000" w:rsidP="00000000" w:rsidRDefault="00000000" w:rsidRPr="00000000" w14:paraId="000004A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CUARTO</w:t>
      </w:r>
      <w:r w:rsidDel="00000000" w:rsidR="00000000" w:rsidRPr="00000000">
        <w:rPr>
          <w:rtl w:val="0"/>
        </w:rPr>
      </w:r>
    </w:p>
    <w:tbl>
      <w:tblPr>
        <w:tblStyle w:val="Table5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gridCol w:w="7938"/>
        <w:tblGridChange w:id="0">
          <w:tblGrid>
            <w:gridCol w:w="8755"/>
            <w:gridCol w:w="7938"/>
          </w:tblGrid>
        </w:tblGridChange>
      </w:tblGrid>
      <w:tr>
        <w:trPr>
          <w:cantSplit w:val="0"/>
          <w:tblHeader w:val="0"/>
        </w:trPr>
        <w:tc>
          <w:tcPr>
            <w:gridSpan w:val="2"/>
            <w:shd w:fill="dbe5f1" w:val="clear"/>
          </w:tcPr>
          <w:p w:rsidR="00000000" w:rsidDel="00000000" w:rsidP="00000000" w:rsidRDefault="00000000" w:rsidRPr="00000000" w14:paraId="000004A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96" w:hRule="atLeast"/>
          <w:tblHeader w:val="0"/>
        </w:trPr>
        <w:tc>
          <w:tcPr>
            <w:tcBorders>
              <w:right w:color="000000" w:space="0" w:sz="4" w:val="single"/>
            </w:tcBorders>
          </w:tcPr>
          <w:p w:rsidR="00000000" w:rsidDel="00000000" w:rsidP="00000000" w:rsidRDefault="00000000" w:rsidRPr="00000000" w14:paraId="000004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características debe tener una persona emprendedora?</w:t>
            </w:r>
          </w:p>
        </w:tc>
        <w:tc>
          <w:tcPr>
            <w:tcBorders>
              <w:left w:color="000000" w:space="0" w:sz="4" w:val="single"/>
            </w:tcBorders>
          </w:tcPr>
          <w:p w:rsidR="00000000" w:rsidDel="00000000" w:rsidP="00000000" w:rsidRDefault="00000000" w:rsidRPr="00000000" w14:paraId="000004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emprendedor y algunos de sus valores</w:t>
            </w:r>
          </w:p>
        </w:tc>
      </w:tr>
    </w:tbl>
    <w:p w:rsidR="00000000" w:rsidDel="00000000" w:rsidP="00000000" w:rsidRDefault="00000000" w:rsidRPr="00000000" w14:paraId="000004B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7">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5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4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4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la cultura del emprendimiento y del aprovechamiento de las oportunidades que le ofrece la vida.</w:t>
            </w:r>
          </w:p>
        </w:tc>
      </w:tr>
      <w:tr>
        <w:trPr>
          <w:cantSplit w:val="0"/>
          <w:tblHeader w:val="0"/>
        </w:trPr>
        <w:tc>
          <w:tcPr/>
          <w:p w:rsidR="00000000" w:rsidDel="00000000" w:rsidP="00000000" w:rsidRDefault="00000000" w:rsidRPr="00000000" w14:paraId="000004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4B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4B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4B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4B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4B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 </w:t>
            </w:r>
          </w:p>
          <w:p w:rsidR="00000000" w:rsidDel="00000000" w:rsidP="00000000" w:rsidRDefault="00000000" w:rsidRPr="00000000" w14:paraId="000004C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4C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4C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4C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5">
      <w:pPr>
        <w:spacing w:after="0" w:line="240" w:lineRule="auto"/>
        <w:ind w:left="0" w:hanging="2"/>
        <w:rPr>
          <w:rFonts w:ascii="Arial" w:cs="Arial" w:eastAsia="Arial" w:hAnsi="Arial"/>
          <w:sz w:val="24"/>
          <w:szCs w:val="24"/>
        </w:rPr>
      </w:pPr>
      <w:r w:rsidDel="00000000" w:rsidR="00000000" w:rsidRPr="00000000">
        <w:rPr>
          <w:rtl w:val="0"/>
        </w:rPr>
      </w:r>
    </w:p>
    <w:tbl>
      <w:tblPr>
        <w:tblStyle w:val="Table5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5953"/>
        <w:gridCol w:w="5245"/>
        <w:tblGridChange w:id="0">
          <w:tblGrid>
            <w:gridCol w:w="5495"/>
            <w:gridCol w:w="5953"/>
            <w:gridCol w:w="5245"/>
          </w:tblGrid>
        </w:tblGridChange>
      </w:tblGrid>
      <w:tr>
        <w:trPr>
          <w:cantSplit w:val="0"/>
          <w:tblHeader w:val="0"/>
        </w:trPr>
        <w:tc>
          <w:tcPr>
            <w:gridSpan w:val="3"/>
            <w:shd w:fill="dbe5f1" w:val="clear"/>
          </w:tcPr>
          <w:p w:rsidR="00000000" w:rsidDel="00000000" w:rsidP="00000000" w:rsidRDefault="00000000" w:rsidRPr="00000000" w14:paraId="000004C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4C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CA">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4CB">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4C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habilidades de un niño emprendedor.</w:t>
            </w:r>
          </w:p>
        </w:tc>
        <w:tc>
          <w:tcPr/>
          <w:p w:rsidR="00000000" w:rsidDel="00000000" w:rsidP="00000000" w:rsidRDefault="00000000" w:rsidRPr="00000000" w14:paraId="000004C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conceptos abordados en el desarrollo de actividades.</w:t>
            </w:r>
          </w:p>
          <w:p w:rsidR="00000000" w:rsidDel="00000000" w:rsidP="00000000" w:rsidRDefault="00000000" w:rsidRPr="00000000" w14:paraId="000004C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ventajas de ser una persona responsable.</w:t>
            </w:r>
          </w:p>
        </w:tc>
        <w:tc>
          <w:tcPr/>
          <w:p w:rsidR="00000000" w:rsidDel="00000000" w:rsidP="00000000" w:rsidRDefault="00000000" w:rsidRPr="00000000" w14:paraId="000004C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 las diferentes actividades propuestas.</w:t>
            </w:r>
          </w:p>
        </w:tc>
      </w:tr>
    </w:tbl>
    <w:p w:rsidR="00000000" w:rsidDel="00000000" w:rsidP="00000000" w:rsidRDefault="00000000" w:rsidRPr="00000000" w14:paraId="000004D0">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4D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4D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4D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4D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4D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4D8">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¿Quién es el niño emprendedor?</w:t>
            </w:r>
          </w:p>
          <w:p w:rsidR="00000000" w:rsidDel="00000000" w:rsidP="00000000" w:rsidRDefault="00000000" w:rsidRPr="00000000" w14:paraId="000004D9">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¿Quiénes pueden ser emprendedores?</w:t>
            </w:r>
          </w:p>
          <w:p w:rsidR="00000000" w:rsidDel="00000000" w:rsidP="00000000" w:rsidRDefault="00000000" w:rsidRPr="00000000" w14:paraId="000004DA">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Responsabilidad.</w:t>
            </w:r>
          </w:p>
        </w:tc>
        <w:tc>
          <w:tcPr/>
          <w:p w:rsidR="00000000" w:rsidDel="00000000" w:rsidP="00000000" w:rsidRDefault="00000000" w:rsidRPr="00000000" w14:paraId="000004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4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4D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p w:rsidR="00000000" w:rsidDel="00000000" w:rsidP="00000000" w:rsidRDefault="00000000" w:rsidRPr="00000000" w14:paraId="000004D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4D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4E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4E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4E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 </w:t>
            </w:r>
          </w:p>
        </w:tc>
      </w:tr>
    </w:tbl>
    <w:p w:rsidR="00000000" w:rsidDel="00000000" w:rsidP="00000000" w:rsidRDefault="00000000" w:rsidRPr="00000000" w14:paraId="000004E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CUARTO</w:t>
      </w:r>
      <w:r w:rsidDel="00000000" w:rsidR="00000000" w:rsidRPr="00000000">
        <w:rPr>
          <w:rtl w:val="0"/>
        </w:rPr>
      </w:r>
    </w:p>
    <w:p w:rsidR="00000000" w:rsidDel="00000000" w:rsidP="00000000" w:rsidRDefault="00000000" w:rsidRPr="00000000" w14:paraId="000004E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8363"/>
        <w:tblGridChange w:id="0">
          <w:tblGrid>
            <w:gridCol w:w="8330"/>
            <w:gridCol w:w="8363"/>
          </w:tblGrid>
        </w:tblGridChange>
      </w:tblGrid>
      <w:tr>
        <w:trPr>
          <w:cantSplit w:val="0"/>
          <w:tblHeader w:val="0"/>
        </w:trPr>
        <w:tc>
          <w:tcPr>
            <w:gridSpan w:val="2"/>
            <w:shd w:fill="dbe5f1" w:val="clear"/>
          </w:tcPr>
          <w:p w:rsidR="00000000" w:rsidDel="00000000" w:rsidP="00000000" w:rsidRDefault="00000000" w:rsidRPr="00000000" w14:paraId="000004E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4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acciones debe emprender un ser autónomo?</w:t>
            </w:r>
          </w:p>
        </w:tc>
        <w:tc>
          <w:tcPr>
            <w:tcBorders>
              <w:left w:color="000000" w:space="0" w:sz="4" w:val="single"/>
            </w:tcBorders>
          </w:tcPr>
          <w:p w:rsidR="00000000" w:rsidDel="00000000" w:rsidP="00000000" w:rsidRDefault="00000000" w:rsidRPr="00000000" w14:paraId="000004E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emprendedor y algunos de sus valores</w:t>
            </w:r>
          </w:p>
        </w:tc>
      </w:tr>
    </w:tbl>
    <w:p w:rsidR="00000000" w:rsidDel="00000000" w:rsidP="00000000" w:rsidRDefault="00000000" w:rsidRPr="00000000" w14:paraId="000004E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4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4F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Fomentar la cultura del emprendimiento y del aprovechamiento de las oportunidades que le ofrece la vida.</w:t>
            </w:r>
          </w:p>
        </w:tc>
      </w:tr>
      <w:tr>
        <w:trPr>
          <w:cantSplit w:val="0"/>
          <w:tblHeader w:val="0"/>
        </w:trPr>
        <w:tc>
          <w:tcPr/>
          <w:p w:rsidR="00000000" w:rsidDel="00000000" w:rsidP="00000000" w:rsidRDefault="00000000" w:rsidRPr="00000000" w14:paraId="000004F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4F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4F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4F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4F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4F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 </w:t>
            </w:r>
          </w:p>
          <w:p w:rsidR="00000000" w:rsidDel="00000000" w:rsidP="00000000" w:rsidRDefault="00000000" w:rsidRPr="00000000" w14:paraId="000004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4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4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4F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C">
      <w:pPr>
        <w:spacing w:after="0" w:line="240" w:lineRule="auto"/>
        <w:ind w:left="0" w:hanging="2"/>
        <w:rPr>
          <w:rFonts w:ascii="Arial" w:cs="Arial" w:eastAsia="Arial" w:hAnsi="Arial"/>
          <w:sz w:val="24"/>
          <w:szCs w:val="24"/>
        </w:rPr>
      </w:pPr>
      <w:r w:rsidDel="00000000" w:rsidR="00000000" w:rsidRPr="00000000">
        <w:rPr>
          <w:rtl w:val="0"/>
        </w:rPr>
      </w:r>
    </w:p>
    <w:tbl>
      <w:tblPr>
        <w:tblStyle w:val="Table6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6237"/>
        <w:gridCol w:w="4961"/>
        <w:tblGridChange w:id="0">
          <w:tblGrid>
            <w:gridCol w:w="5495"/>
            <w:gridCol w:w="6237"/>
            <w:gridCol w:w="4961"/>
          </w:tblGrid>
        </w:tblGridChange>
      </w:tblGrid>
      <w:tr>
        <w:trPr>
          <w:cantSplit w:val="0"/>
          <w:tblHeader w:val="0"/>
        </w:trPr>
        <w:tc>
          <w:tcPr>
            <w:gridSpan w:val="3"/>
            <w:shd w:fill="dbe5f1" w:val="clear"/>
          </w:tcPr>
          <w:p w:rsidR="00000000" w:rsidDel="00000000" w:rsidP="00000000" w:rsidRDefault="00000000" w:rsidRPr="00000000" w14:paraId="000004F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50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0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50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50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de la  autonomía en el ámbito escolar.</w:t>
            </w:r>
          </w:p>
        </w:tc>
        <w:tc>
          <w:tcPr/>
          <w:p w:rsidR="00000000" w:rsidDel="00000000" w:rsidP="00000000" w:rsidRDefault="00000000" w:rsidRPr="00000000" w14:paraId="0000050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Resolver situaciones cotidianas haciendo uso de la autonomía y la disciplina.</w:t>
            </w:r>
          </w:p>
        </w:tc>
        <w:tc>
          <w:tcPr/>
          <w:p w:rsidR="00000000" w:rsidDel="00000000" w:rsidP="00000000" w:rsidRDefault="00000000" w:rsidRPr="00000000" w14:paraId="0000050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Aceptar los  roles en el trabajo colaborativo.</w:t>
            </w:r>
          </w:p>
        </w:tc>
      </w:tr>
    </w:tbl>
    <w:p w:rsidR="00000000" w:rsidDel="00000000" w:rsidP="00000000" w:rsidRDefault="00000000" w:rsidRPr="00000000" w14:paraId="0000050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4"/>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50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50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50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50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50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50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Creatividad.</w:t>
            </w:r>
          </w:p>
          <w:p w:rsidR="00000000" w:rsidDel="00000000" w:rsidP="00000000" w:rsidRDefault="00000000" w:rsidRPr="00000000" w14:paraId="0000050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Autonomía e independencia.</w:t>
            </w:r>
          </w:p>
          <w:p w:rsidR="00000000" w:rsidDel="00000000" w:rsidP="00000000" w:rsidRDefault="00000000" w:rsidRPr="00000000" w14:paraId="0000051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Disciplina.</w:t>
            </w:r>
          </w:p>
          <w:p w:rsidR="00000000" w:rsidDel="00000000" w:rsidP="00000000" w:rsidRDefault="00000000" w:rsidRPr="00000000" w14:paraId="00000511">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1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51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1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51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 </w:t>
            </w:r>
          </w:p>
          <w:p w:rsidR="00000000" w:rsidDel="00000000" w:rsidP="00000000" w:rsidRDefault="00000000" w:rsidRPr="00000000" w14:paraId="0000051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Religión</w:t>
            </w:r>
          </w:p>
        </w:tc>
        <w:tc>
          <w:tcPr/>
          <w:p w:rsidR="00000000" w:rsidDel="00000000" w:rsidP="00000000" w:rsidRDefault="00000000" w:rsidRPr="00000000" w14:paraId="0000051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5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5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51A">
            <w:pPr>
              <w:spacing w:after="0" w:line="240" w:lineRule="auto"/>
              <w:ind w:left="0"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1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CUARTO:</w:t>
      </w:r>
      <w:r w:rsidDel="00000000" w:rsidR="00000000" w:rsidRPr="00000000">
        <w:rPr>
          <w:rtl w:val="0"/>
        </w:rPr>
      </w:r>
    </w:p>
    <w:p w:rsidR="00000000" w:rsidDel="00000000" w:rsidP="00000000" w:rsidRDefault="00000000" w:rsidRPr="00000000" w14:paraId="0000051C">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4. 2ª ed. Editorial Red Productiva de Mercadeo Emprendedores S.A.S. Bogotá Colombia.</w:t>
      </w:r>
    </w:p>
    <w:p w:rsidR="00000000" w:rsidDel="00000000" w:rsidP="00000000" w:rsidRDefault="00000000" w:rsidRPr="00000000" w14:paraId="0000051D">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B. Ed. Norma, Bogotá Colombia</w:t>
      </w:r>
    </w:p>
    <w:p w:rsidR="00000000" w:rsidDel="00000000" w:rsidP="00000000" w:rsidRDefault="00000000" w:rsidRPr="00000000" w14:paraId="0000051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3">
      <w:pPr>
        <w:spacing w:after="0" w:line="240" w:lineRule="auto"/>
        <w:ind w:left="0" w:hanging="2"/>
        <w:jc w:val="both"/>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524">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52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en el niño valores que conlleven al desarrollo del espíritu emprendedor, generando, un grado de confianza en sí mismo para alcanzar sus metas y proyectos.</w:t>
      </w:r>
    </w:p>
    <w:p w:rsidR="00000000" w:rsidDel="00000000" w:rsidP="00000000" w:rsidRDefault="00000000" w:rsidRPr="00000000" w14:paraId="00000526">
      <w:pPr>
        <w:spacing w:after="0" w:line="240" w:lineRule="auto"/>
        <w:ind w:left="0" w:hanging="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7">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52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52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 grado: Contribuir al desarrollo de potencialidades, capacidades, habilidades y destrezas que le permitan al estudiante emprender iniciativas a nivel personal, familiar, escolar y social.</w:t>
            </w:r>
          </w:p>
        </w:tc>
      </w:tr>
      <w:tr>
        <w:trPr>
          <w:cantSplit w:val="0"/>
          <w:tblHeader w:val="0"/>
        </w:trPr>
        <w:tc>
          <w:tcPr/>
          <w:p w:rsidR="00000000" w:rsidDel="00000000" w:rsidP="00000000" w:rsidRDefault="00000000" w:rsidRPr="00000000" w14:paraId="0000052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52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52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5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5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5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w:t>
            </w:r>
          </w:p>
          <w:p w:rsidR="00000000" w:rsidDel="00000000" w:rsidP="00000000" w:rsidRDefault="00000000" w:rsidRPr="00000000" w14:paraId="000005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5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5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534">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gridCol w:w="6237"/>
        <w:tblGridChange w:id="0">
          <w:tblGrid>
            <w:gridCol w:w="10456"/>
            <w:gridCol w:w="6237"/>
          </w:tblGrid>
        </w:tblGridChange>
      </w:tblGrid>
      <w:tr>
        <w:trPr>
          <w:cantSplit w:val="0"/>
          <w:tblHeader w:val="0"/>
        </w:trPr>
        <w:tc>
          <w:tcPr>
            <w:gridSpan w:val="2"/>
            <w:shd w:fill="dbe5f1" w:val="clear"/>
          </w:tcPr>
          <w:p w:rsidR="00000000" w:rsidDel="00000000" w:rsidP="00000000" w:rsidRDefault="00000000" w:rsidRPr="00000000" w14:paraId="0000053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538" w:hRule="atLeast"/>
          <w:tblHeader w:val="0"/>
        </w:trPr>
        <w:tc>
          <w:tcPr>
            <w:tcBorders>
              <w:right w:color="000000" w:space="0" w:sz="4" w:val="single"/>
            </w:tcBorders>
          </w:tcPr>
          <w:p w:rsidR="00000000" w:rsidDel="00000000" w:rsidP="00000000" w:rsidRDefault="00000000" w:rsidRPr="00000000" w14:paraId="000005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empresa es igual a un negocio?</w:t>
            </w:r>
          </w:p>
        </w:tc>
        <w:tc>
          <w:tcPr>
            <w:tcBorders>
              <w:left w:color="000000" w:space="0" w:sz="4" w:val="single"/>
            </w:tcBorders>
          </w:tcPr>
          <w:p w:rsidR="00000000" w:rsidDel="00000000" w:rsidP="00000000" w:rsidRDefault="00000000" w:rsidRPr="00000000" w14:paraId="0000053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empresa</w:t>
            </w:r>
          </w:p>
        </w:tc>
      </w:tr>
    </w:tbl>
    <w:p w:rsidR="00000000" w:rsidDel="00000000" w:rsidP="00000000" w:rsidRDefault="00000000" w:rsidRPr="00000000" w14:paraId="0000053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D">
      <w:pPr>
        <w:spacing w:after="0" w:line="240" w:lineRule="auto"/>
        <w:ind w:left="0" w:hanging="2"/>
        <w:rPr>
          <w:rFonts w:ascii="Arial" w:cs="Arial" w:eastAsia="Arial" w:hAnsi="Arial"/>
          <w:sz w:val="24"/>
          <w:szCs w:val="24"/>
        </w:rPr>
      </w:pPr>
      <w:r w:rsidDel="00000000" w:rsidR="00000000" w:rsidRPr="00000000">
        <w:rPr>
          <w:rtl w:val="0"/>
        </w:rPr>
      </w:r>
    </w:p>
    <w:tbl>
      <w:tblPr>
        <w:tblStyle w:val="Table6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4961"/>
        <w:gridCol w:w="5812"/>
        <w:tblGridChange w:id="0">
          <w:tblGrid>
            <w:gridCol w:w="5920"/>
            <w:gridCol w:w="4961"/>
            <w:gridCol w:w="5812"/>
          </w:tblGrid>
        </w:tblGridChange>
      </w:tblGrid>
      <w:tr>
        <w:trPr>
          <w:cantSplit w:val="0"/>
          <w:tblHeader w:val="0"/>
        </w:trPr>
        <w:tc>
          <w:tcPr>
            <w:gridSpan w:val="3"/>
            <w:shd w:fill="dbe5f1" w:val="clear"/>
          </w:tcPr>
          <w:p w:rsidR="00000000" w:rsidDel="00000000" w:rsidP="00000000" w:rsidRDefault="00000000" w:rsidRPr="00000000" w14:paraId="0000053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54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4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54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54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Defini</w:t>
            </w:r>
            <w:r w:rsidDel="00000000" w:rsidR="00000000" w:rsidRPr="00000000">
              <w:rPr>
                <w:rFonts w:ascii="Arial" w:cs="Arial" w:eastAsia="Arial" w:hAnsi="Arial"/>
                <w:sz w:val="24"/>
                <w:szCs w:val="24"/>
                <w:rtl w:val="0"/>
              </w:rPr>
              <w:t xml:space="preserve">r el </w:t>
            </w:r>
            <w:r w:rsidDel="00000000" w:rsidR="00000000" w:rsidRPr="00000000">
              <w:rPr>
                <w:rFonts w:ascii="Arial" w:cs="Arial" w:eastAsia="Arial" w:hAnsi="Arial"/>
                <w:color w:val="000000"/>
                <w:sz w:val="24"/>
                <w:szCs w:val="24"/>
                <w:rtl w:val="0"/>
              </w:rPr>
              <w:t xml:space="preserve"> término empresa.</w:t>
            </w:r>
            <w:r w:rsidDel="00000000" w:rsidR="00000000" w:rsidRPr="00000000">
              <w:rPr>
                <w:rtl w:val="0"/>
              </w:rPr>
            </w:r>
          </w:p>
        </w:tc>
        <w:tc>
          <w:tcPr/>
          <w:p w:rsidR="00000000" w:rsidDel="00000000" w:rsidP="00000000" w:rsidRDefault="00000000" w:rsidRPr="00000000" w14:paraId="0000054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Diferencia</w:t>
            </w:r>
            <w:r w:rsidDel="00000000" w:rsidR="00000000" w:rsidRPr="00000000">
              <w:rPr>
                <w:rFonts w:ascii="Arial" w:cs="Arial" w:eastAsia="Arial" w:hAnsi="Arial"/>
                <w:sz w:val="24"/>
                <w:szCs w:val="24"/>
                <w:rtl w:val="0"/>
              </w:rPr>
              <w:t xml:space="preserve">r los conceptos de </w:t>
            </w:r>
            <w:r w:rsidDel="00000000" w:rsidR="00000000" w:rsidRPr="00000000">
              <w:rPr>
                <w:rFonts w:ascii="Arial" w:cs="Arial" w:eastAsia="Arial" w:hAnsi="Arial"/>
                <w:color w:val="000000"/>
                <w:sz w:val="24"/>
                <w:szCs w:val="24"/>
                <w:rtl w:val="0"/>
              </w:rPr>
              <w:t xml:space="preserve">empresa y negocio.</w:t>
            </w:r>
            <w:r w:rsidDel="00000000" w:rsidR="00000000" w:rsidRPr="00000000">
              <w:rPr>
                <w:rtl w:val="0"/>
              </w:rPr>
            </w:r>
          </w:p>
        </w:tc>
        <w:tc>
          <w:tcPr/>
          <w:p w:rsidR="00000000" w:rsidDel="00000000" w:rsidP="00000000" w:rsidRDefault="00000000" w:rsidRPr="00000000" w14:paraId="00000546">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 activamente en los procesos desarrollados en el aula de clase</w:t>
            </w:r>
            <w:r w:rsidDel="00000000" w:rsidR="00000000" w:rsidRPr="00000000">
              <w:rPr>
                <w:rFonts w:ascii="Arial" w:cs="Arial" w:eastAsia="Arial" w:hAnsi="Arial"/>
                <w:sz w:val="24"/>
                <w:szCs w:val="24"/>
                <w:rtl w:val="0"/>
              </w:rPr>
              <w:t xml:space="preserve">.</w:t>
            </w:r>
            <w:r w:rsidDel="00000000" w:rsidR="00000000" w:rsidRPr="00000000">
              <w:rPr>
                <w:rtl w:val="0"/>
              </w:rPr>
            </w:r>
          </w:p>
        </w:tc>
      </w:tr>
    </w:tbl>
    <w:p w:rsidR="00000000" w:rsidDel="00000000" w:rsidP="00000000" w:rsidRDefault="00000000" w:rsidRPr="00000000" w14:paraId="0000054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68"/>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54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54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54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54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54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55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 de empresa y negocio</w:t>
            </w:r>
          </w:p>
          <w:p w:rsidR="00000000" w:rsidDel="00000000" w:rsidP="00000000" w:rsidRDefault="00000000" w:rsidRPr="00000000" w14:paraId="00000551">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Origen de las empresas</w:t>
            </w:r>
          </w:p>
          <w:p w:rsidR="00000000" w:rsidDel="00000000" w:rsidP="00000000" w:rsidRDefault="00000000" w:rsidRPr="00000000" w14:paraId="00000552">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Clases de empresas.</w:t>
            </w:r>
          </w:p>
          <w:p w:rsidR="00000000" w:rsidDel="00000000" w:rsidP="00000000" w:rsidRDefault="00000000" w:rsidRPr="00000000" w14:paraId="00000553">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55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55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55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55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5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55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5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5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5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55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 </w:t>
            </w:r>
          </w:p>
        </w:tc>
      </w:tr>
    </w:tbl>
    <w:p w:rsidR="00000000" w:rsidDel="00000000" w:rsidP="00000000" w:rsidRDefault="00000000" w:rsidRPr="00000000" w14:paraId="0000055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QUINTO</w:t>
      </w:r>
      <w:r w:rsidDel="00000000" w:rsidR="00000000" w:rsidRPr="00000000">
        <w:rPr>
          <w:rtl w:val="0"/>
        </w:rPr>
      </w:r>
    </w:p>
    <w:tbl>
      <w:tblPr>
        <w:tblStyle w:val="Table6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9355"/>
        <w:tblGridChange w:id="0">
          <w:tblGrid>
            <w:gridCol w:w="7338"/>
            <w:gridCol w:w="9355"/>
          </w:tblGrid>
        </w:tblGridChange>
      </w:tblGrid>
      <w:tr>
        <w:trPr>
          <w:cantSplit w:val="0"/>
          <w:tblHeader w:val="0"/>
        </w:trPr>
        <w:tc>
          <w:tcPr>
            <w:gridSpan w:val="2"/>
            <w:shd w:fill="dbe5f1" w:val="clear"/>
          </w:tcPr>
          <w:p w:rsidR="00000000" w:rsidDel="00000000" w:rsidP="00000000" w:rsidRDefault="00000000" w:rsidRPr="00000000" w14:paraId="0000056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6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5" w:hRule="atLeast"/>
          <w:tblHeader w:val="0"/>
        </w:trPr>
        <w:tc>
          <w:tcPr>
            <w:tcBorders>
              <w:right w:color="000000" w:space="0" w:sz="4" w:val="single"/>
            </w:tcBorders>
          </w:tcPr>
          <w:p w:rsidR="00000000" w:rsidDel="00000000" w:rsidP="00000000" w:rsidRDefault="00000000" w:rsidRPr="00000000" w14:paraId="000005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¿Cuándo emprendes algo, lo logras?</w:t>
            </w:r>
          </w:p>
        </w:tc>
        <w:tc>
          <w:tcPr>
            <w:tcBorders>
              <w:left w:color="000000" w:space="0" w:sz="4" w:val="single"/>
            </w:tcBorders>
          </w:tcPr>
          <w:p w:rsidR="00000000" w:rsidDel="00000000" w:rsidP="00000000" w:rsidRDefault="00000000" w:rsidRPr="00000000" w14:paraId="000005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Reglas de oro de un futuro empresario</w:t>
            </w:r>
          </w:p>
        </w:tc>
      </w:tr>
    </w:tbl>
    <w:p w:rsidR="00000000" w:rsidDel="00000000" w:rsidP="00000000" w:rsidRDefault="00000000" w:rsidRPr="00000000" w14:paraId="0000056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5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56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Contribuir al desarrollo de potencialidades, capacidades, habilidades y destrezas que le permitan al estudiante emprender iniciativas a nivel personal, familiar, escolar y social.</w:t>
            </w:r>
          </w:p>
        </w:tc>
      </w:tr>
      <w:tr>
        <w:trPr>
          <w:cantSplit w:val="0"/>
          <w:tblHeader w:val="0"/>
        </w:trPr>
        <w:tc>
          <w:tcPr/>
          <w:p w:rsidR="00000000" w:rsidDel="00000000" w:rsidP="00000000" w:rsidRDefault="00000000" w:rsidRPr="00000000" w14:paraId="0000056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5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56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56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57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57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w:t>
            </w:r>
          </w:p>
          <w:p w:rsidR="00000000" w:rsidDel="00000000" w:rsidP="00000000" w:rsidRDefault="00000000" w:rsidRPr="00000000" w14:paraId="0000057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5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57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57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7">
      <w:pPr>
        <w:spacing w:after="0" w:line="240" w:lineRule="auto"/>
        <w:ind w:left="0" w:hanging="2"/>
        <w:rPr>
          <w:rFonts w:ascii="Arial" w:cs="Arial" w:eastAsia="Arial" w:hAnsi="Arial"/>
          <w:sz w:val="24"/>
          <w:szCs w:val="24"/>
        </w:rPr>
      </w:pPr>
      <w:r w:rsidDel="00000000" w:rsidR="00000000" w:rsidRPr="00000000">
        <w:rPr>
          <w:rtl w:val="0"/>
        </w:rPr>
      </w:r>
    </w:p>
    <w:tbl>
      <w:tblPr>
        <w:tblStyle w:val="Table7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5670"/>
        <w:gridCol w:w="4961"/>
        <w:tblGridChange w:id="0">
          <w:tblGrid>
            <w:gridCol w:w="6062"/>
            <w:gridCol w:w="5670"/>
            <w:gridCol w:w="4961"/>
          </w:tblGrid>
        </w:tblGridChange>
      </w:tblGrid>
      <w:tr>
        <w:trPr>
          <w:cantSplit w:val="0"/>
          <w:tblHeader w:val="0"/>
        </w:trPr>
        <w:tc>
          <w:tcPr>
            <w:gridSpan w:val="3"/>
            <w:shd w:fill="dbe5f1" w:val="clear"/>
          </w:tcPr>
          <w:p w:rsidR="00000000" w:rsidDel="00000000" w:rsidP="00000000" w:rsidRDefault="00000000" w:rsidRPr="00000000" w14:paraId="0000057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57B">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7C">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57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57E">
            <w:pP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 las reglas de oro de un empresario.</w:t>
            </w:r>
          </w:p>
        </w:tc>
        <w:tc>
          <w:tcPr/>
          <w:p w:rsidR="00000000" w:rsidDel="00000000" w:rsidP="00000000" w:rsidRDefault="00000000" w:rsidRPr="00000000" w14:paraId="0000057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Investigar las reglas básicas para mejorar las ventas.</w:t>
            </w:r>
          </w:p>
        </w:tc>
        <w:tc>
          <w:tcPr/>
          <w:p w:rsidR="00000000" w:rsidDel="00000000" w:rsidP="00000000" w:rsidRDefault="00000000" w:rsidRPr="00000000" w14:paraId="0000058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en las diferentes actividades de clase.</w:t>
            </w:r>
          </w:p>
        </w:tc>
      </w:tr>
    </w:tbl>
    <w:p w:rsidR="00000000" w:rsidDel="00000000" w:rsidP="00000000" w:rsidRDefault="00000000" w:rsidRPr="00000000" w14:paraId="00000581">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58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58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58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58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58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589">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Cero limitaciones.</w:t>
            </w:r>
          </w:p>
          <w:p w:rsidR="00000000" w:rsidDel="00000000" w:rsidP="00000000" w:rsidRDefault="00000000" w:rsidRPr="00000000" w14:paraId="0000058A">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Soñar es gratis.</w:t>
            </w:r>
          </w:p>
          <w:p w:rsidR="00000000" w:rsidDel="00000000" w:rsidP="00000000" w:rsidRDefault="00000000" w:rsidRPr="00000000" w14:paraId="0000058B">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que saber a dónde se quiere llegar.</w:t>
            </w:r>
          </w:p>
          <w:p w:rsidR="00000000" w:rsidDel="00000000" w:rsidP="00000000" w:rsidRDefault="00000000" w:rsidRPr="00000000" w14:paraId="0000058C">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Nadie confía en ti más que tú mismo.</w:t>
            </w:r>
          </w:p>
          <w:p w:rsidR="00000000" w:rsidDel="00000000" w:rsidP="00000000" w:rsidRDefault="00000000" w:rsidRPr="00000000" w14:paraId="0000058D">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Persistencia y disciplina aseguran el éxito.</w:t>
            </w:r>
          </w:p>
          <w:p w:rsidR="00000000" w:rsidDel="00000000" w:rsidP="00000000" w:rsidRDefault="00000000" w:rsidRPr="00000000" w14:paraId="0000058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puedo vender mis sueños.</w:t>
            </w:r>
          </w:p>
          <w:p w:rsidR="00000000" w:rsidDel="00000000" w:rsidP="00000000" w:rsidRDefault="00000000" w:rsidRPr="00000000" w14:paraId="0000058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Proceso de venta.</w:t>
            </w:r>
          </w:p>
          <w:p w:rsidR="00000000" w:rsidDel="00000000" w:rsidP="00000000" w:rsidRDefault="00000000" w:rsidRPr="00000000" w14:paraId="0000059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 al cliente.</w:t>
            </w:r>
          </w:p>
        </w:tc>
        <w:tc>
          <w:tcPr/>
          <w:p w:rsidR="00000000" w:rsidDel="00000000" w:rsidP="00000000" w:rsidRDefault="00000000" w:rsidRPr="00000000" w14:paraId="0000059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59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59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9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59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59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 </w:t>
            </w:r>
          </w:p>
        </w:tc>
        <w:tc>
          <w:tcPr/>
          <w:p w:rsidR="00000000" w:rsidDel="00000000" w:rsidP="00000000" w:rsidRDefault="00000000" w:rsidRPr="00000000" w14:paraId="0000059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59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59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5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59B">
            <w:pPr>
              <w:spacing w:after="0" w:line="240" w:lineRule="auto"/>
              <w:ind w:left="0" w:hanging="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9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QUINTO</w:t>
      </w:r>
      <w:r w:rsidDel="00000000" w:rsidR="00000000" w:rsidRPr="00000000">
        <w:rPr>
          <w:rtl w:val="0"/>
        </w:rPr>
      </w:r>
    </w:p>
    <w:tbl>
      <w:tblPr>
        <w:tblStyle w:val="Table7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05"/>
        <w:gridCol w:w="8788"/>
        <w:tblGridChange w:id="0">
          <w:tblGrid>
            <w:gridCol w:w="7905"/>
            <w:gridCol w:w="8788"/>
          </w:tblGrid>
        </w:tblGridChange>
      </w:tblGrid>
      <w:tr>
        <w:trPr>
          <w:cantSplit w:val="0"/>
          <w:tblHeader w:val="0"/>
        </w:trPr>
        <w:tc>
          <w:tcPr>
            <w:gridSpan w:val="2"/>
            <w:shd w:fill="dbe5f1" w:val="clear"/>
          </w:tcPr>
          <w:p w:rsidR="00000000" w:rsidDel="00000000" w:rsidP="00000000" w:rsidRDefault="00000000" w:rsidRPr="00000000" w14:paraId="0000059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A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A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1"/>
          <w:trHeight w:val="285" w:hRule="atLeast"/>
          <w:tblHeader w:val="0"/>
        </w:trPr>
        <w:tc>
          <w:tcPr>
            <w:vMerge w:val="restart"/>
            <w:tcBorders>
              <w:right w:color="000000" w:space="0" w:sz="4" w:val="single"/>
            </w:tcBorders>
          </w:tcPr>
          <w:p w:rsidR="00000000" w:rsidDel="00000000" w:rsidP="00000000" w:rsidRDefault="00000000" w:rsidRPr="00000000" w14:paraId="000005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mi idea de empresa?</w:t>
            </w:r>
          </w:p>
        </w:tc>
        <w:tc>
          <w:tcPr>
            <w:tcBorders>
              <w:left w:color="000000" w:space="0" w:sz="4" w:val="single"/>
              <w:bottom w:color="000000" w:space="0" w:sz="4" w:val="single"/>
            </w:tcBorders>
          </w:tcPr>
          <w:p w:rsidR="00000000" w:rsidDel="00000000" w:rsidP="00000000" w:rsidRDefault="00000000" w:rsidRPr="00000000" w14:paraId="000005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idea de crear una empresa</w:t>
            </w:r>
          </w:p>
        </w:tc>
      </w:tr>
      <w:tr>
        <w:trPr>
          <w:cantSplit w:val="1"/>
          <w:trHeight w:val="253" w:hRule="atLeast"/>
          <w:tblHeader w:val="0"/>
        </w:trPr>
        <w:tc>
          <w:tcPr>
            <w:vMerge w:val="continue"/>
            <w:tcBorders>
              <w:right w:color="000000" w:space="0" w:sz="4" w:val="single"/>
            </w:tcBorders>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5A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que se debe pensar para iniciar una empresa.</w:t>
            </w:r>
          </w:p>
        </w:tc>
      </w:tr>
    </w:tbl>
    <w:p w:rsidR="00000000" w:rsidDel="00000000" w:rsidP="00000000" w:rsidRDefault="00000000" w:rsidRPr="00000000" w14:paraId="000005A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5A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5A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Contribuir al desarrollo de potencialidades, capacidades, habilidades y destrezas que le permitan al estudiante emprender iniciativas a nivel personal, familiar, escolar y social.</w:t>
            </w:r>
          </w:p>
        </w:tc>
      </w:tr>
      <w:tr>
        <w:trPr>
          <w:cantSplit w:val="0"/>
          <w:tblHeader w:val="0"/>
        </w:trPr>
        <w:tc>
          <w:tcPr/>
          <w:p w:rsidR="00000000" w:rsidDel="00000000" w:rsidP="00000000" w:rsidRDefault="00000000" w:rsidRPr="00000000" w14:paraId="000005A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5A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5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5A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5B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5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w:t>
            </w:r>
          </w:p>
          <w:p w:rsidR="00000000" w:rsidDel="00000000" w:rsidP="00000000" w:rsidRDefault="00000000" w:rsidRPr="00000000" w14:paraId="000005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5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5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5B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8">
      <w:pPr>
        <w:spacing w:after="0" w:line="240" w:lineRule="auto"/>
        <w:ind w:left="0" w:hanging="2"/>
        <w:rPr>
          <w:rFonts w:ascii="Arial" w:cs="Arial" w:eastAsia="Arial" w:hAnsi="Arial"/>
          <w:sz w:val="24"/>
          <w:szCs w:val="24"/>
        </w:rPr>
      </w:pPr>
      <w:r w:rsidDel="00000000" w:rsidR="00000000" w:rsidRPr="00000000">
        <w:rPr>
          <w:rtl w:val="0"/>
        </w:rPr>
      </w:r>
    </w:p>
    <w:tbl>
      <w:tblPr>
        <w:tblStyle w:val="Table7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5670"/>
        <w:gridCol w:w="5670"/>
        <w:tblGridChange w:id="0">
          <w:tblGrid>
            <w:gridCol w:w="5353"/>
            <w:gridCol w:w="5670"/>
            <w:gridCol w:w="5670"/>
          </w:tblGrid>
        </w:tblGridChange>
      </w:tblGrid>
      <w:tr>
        <w:trPr>
          <w:cantSplit w:val="0"/>
          <w:tblHeader w:val="0"/>
        </w:trPr>
        <w:tc>
          <w:tcPr>
            <w:gridSpan w:val="3"/>
            <w:shd w:fill="dbe5f1" w:val="clear"/>
          </w:tcPr>
          <w:p w:rsidR="00000000" w:rsidDel="00000000" w:rsidP="00000000" w:rsidRDefault="00000000" w:rsidRPr="00000000" w14:paraId="000005B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5BC">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B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5B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5B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elementos que se requieren para crear una empresa.</w:t>
            </w:r>
          </w:p>
        </w:tc>
        <w:tc>
          <w:tcPr/>
          <w:p w:rsidR="00000000" w:rsidDel="00000000" w:rsidP="00000000" w:rsidRDefault="00000000" w:rsidRPr="00000000" w14:paraId="000005C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elementos teóricos en el desarrollo de las actividades propuestas.</w:t>
            </w:r>
          </w:p>
          <w:p w:rsidR="00000000" w:rsidDel="00000000" w:rsidP="00000000" w:rsidRDefault="00000000" w:rsidRPr="00000000" w14:paraId="000005C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Expresar la importancia de las personas en las empresas</w:t>
            </w:r>
          </w:p>
        </w:tc>
        <w:tc>
          <w:tcPr/>
          <w:p w:rsidR="00000000" w:rsidDel="00000000" w:rsidP="00000000" w:rsidRDefault="00000000" w:rsidRPr="00000000" w14:paraId="000005C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el trabajo realizado en los diferentes encuentros de clase.</w:t>
            </w:r>
          </w:p>
        </w:tc>
      </w:tr>
    </w:tbl>
    <w:p w:rsidR="00000000" w:rsidDel="00000000" w:rsidP="00000000" w:rsidRDefault="00000000" w:rsidRPr="00000000" w14:paraId="000005C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5C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5C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5C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5C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5C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5CB">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Motivos para crear empresa.</w:t>
            </w:r>
          </w:p>
          <w:p w:rsidR="00000000" w:rsidDel="00000000" w:rsidP="00000000" w:rsidRDefault="00000000" w:rsidRPr="00000000" w14:paraId="000005CC">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idea inicial.</w:t>
            </w:r>
          </w:p>
          <w:p w:rsidR="00000000" w:rsidDel="00000000" w:rsidP="00000000" w:rsidRDefault="00000000" w:rsidRPr="00000000" w14:paraId="000005CD">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Condiciones que debe tener una idea de empresa.</w:t>
            </w:r>
          </w:p>
          <w:p w:rsidR="00000000" w:rsidDel="00000000" w:rsidP="00000000" w:rsidRDefault="00000000" w:rsidRPr="00000000" w14:paraId="000005C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de mercadeo.</w:t>
            </w:r>
          </w:p>
          <w:p w:rsidR="00000000" w:rsidDel="00000000" w:rsidP="00000000" w:rsidRDefault="00000000" w:rsidRPr="00000000" w14:paraId="000005C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de recursos humanos.</w:t>
            </w:r>
          </w:p>
          <w:p w:rsidR="00000000" w:rsidDel="00000000" w:rsidP="00000000" w:rsidRDefault="00000000" w:rsidRPr="00000000" w14:paraId="000005D0">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trike w:val="1"/>
                <w:sz w:val="24"/>
                <w:szCs w:val="24"/>
                <w:rtl w:val="0"/>
              </w:rPr>
              <w:t xml:space="preserve">Relación de costos.</w:t>
            </w:r>
            <w:r w:rsidDel="00000000" w:rsidR="00000000" w:rsidRPr="00000000">
              <w:rPr>
                <w:rtl w:val="0"/>
              </w:rPr>
            </w:r>
          </w:p>
        </w:tc>
        <w:tc>
          <w:tcPr/>
          <w:p w:rsidR="00000000" w:rsidDel="00000000" w:rsidP="00000000" w:rsidRDefault="00000000" w:rsidRPr="00000000" w14:paraId="000005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5D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5D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D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5D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5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 </w:t>
            </w:r>
          </w:p>
        </w:tc>
        <w:tc>
          <w:tcPr/>
          <w:p w:rsidR="00000000" w:rsidDel="00000000" w:rsidP="00000000" w:rsidRDefault="00000000" w:rsidRPr="00000000" w14:paraId="000005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5D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5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5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5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5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5D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QUINTO</w:t>
      </w:r>
      <w:r w:rsidDel="00000000" w:rsidR="00000000" w:rsidRPr="00000000">
        <w:rPr>
          <w:rtl w:val="0"/>
        </w:rPr>
      </w:r>
    </w:p>
    <w:p w:rsidR="00000000" w:rsidDel="00000000" w:rsidP="00000000" w:rsidRDefault="00000000" w:rsidRPr="00000000" w14:paraId="000005E0">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9781"/>
        <w:tblGridChange w:id="0">
          <w:tblGrid>
            <w:gridCol w:w="6912"/>
            <w:gridCol w:w="9781"/>
          </w:tblGrid>
        </w:tblGridChange>
      </w:tblGrid>
      <w:tr>
        <w:trPr>
          <w:cantSplit w:val="0"/>
          <w:tblHeader w:val="0"/>
        </w:trPr>
        <w:tc>
          <w:tcPr>
            <w:gridSpan w:val="2"/>
            <w:shd w:fill="dbe5f1" w:val="clear"/>
          </w:tcPr>
          <w:p w:rsidR="00000000" w:rsidDel="00000000" w:rsidP="00000000" w:rsidRDefault="00000000" w:rsidRPr="00000000" w14:paraId="000005E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E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E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20" w:hRule="atLeast"/>
          <w:tblHeader w:val="0"/>
        </w:trPr>
        <w:tc>
          <w:tcPr>
            <w:tcBorders>
              <w:right w:color="000000" w:space="0" w:sz="4" w:val="single"/>
            </w:tcBorders>
          </w:tcPr>
          <w:p w:rsidR="00000000" w:rsidDel="00000000" w:rsidP="00000000" w:rsidRDefault="00000000" w:rsidRPr="00000000" w14:paraId="000005E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características identifican a un innovador?</w:t>
            </w:r>
          </w:p>
        </w:tc>
        <w:tc>
          <w:tcPr>
            <w:tcBorders>
              <w:left w:color="000000" w:space="0" w:sz="4" w:val="single"/>
            </w:tcBorders>
          </w:tcPr>
          <w:p w:rsidR="00000000" w:rsidDel="00000000" w:rsidP="00000000" w:rsidRDefault="00000000" w:rsidRPr="00000000" w14:paraId="000005E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Creatividad e innovación </w:t>
            </w:r>
          </w:p>
        </w:tc>
      </w:tr>
    </w:tbl>
    <w:p w:rsidR="00000000" w:rsidDel="00000000" w:rsidP="00000000" w:rsidRDefault="00000000" w:rsidRPr="00000000" w14:paraId="000005E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7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5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5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Contribuir al desarrollo de potencialidades, capacidades, habilidades y destrezas que le permitan al estudiante emprender iniciativas a nivel personal, familiar, escolar y social.</w:t>
            </w:r>
          </w:p>
        </w:tc>
      </w:tr>
      <w:tr>
        <w:trPr>
          <w:cantSplit w:val="0"/>
          <w:tblHeader w:val="0"/>
        </w:trPr>
        <w:tc>
          <w:tcPr/>
          <w:p w:rsidR="00000000" w:rsidDel="00000000" w:rsidP="00000000" w:rsidRDefault="00000000" w:rsidRPr="00000000" w14:paraId="000005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5E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5E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5E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5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5F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w:t>
            </w:r>
          </w:p>
          <w:p w:rsidR="00000000" w:rsidDel="00000000" w:rsidP="00000000" w:rsidRDefault="00000000" w:rsidRPr="00000000" w14:paraId="000005F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competencias:</w:t>
            </w:r>
          </w:p>
          <w:p w:rsidR="00000000" w:rsidDel="00000000" w:rsidP="00000000" w:rsidRDefault="00000000" w:rsidRPr="00000000" w14:paraId="000005F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Ciudadanas. </w:t>
            </w:r>
          </w:p>
          <w:p w:rsidR="00000000" w:rsidDel="00000000" w:rsidP="00000000" w:rsidRDefault="00000000" w:rsidRPr="00000000" w14:paraId="000005F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Laborales. </w:t>
            </w:r>
          </w:p>
        </w:tc>
      </w:tr>
    </w:tbl>
    <w:p w:rsidR="00000000" w:rsidDel="00000000" w:rsidP="00000000" w:rsidRDefault="00000000" w:rsidRPr="00000000" w14:paraId="000005F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7">
      <w:pPr>
        <w:spacing w:after="0" w:line="240" w:lineRule="auto"/>
        <w:ind w:left="0" w:hanging="2"/>
        <w:rPr>
          <w:rFonts w:ascii="Arial" w:cs="Arial" w:eastAsia="Arial" w:hAnsi="Arial"/>
          <w:sz w:val="24"/>
          <w:szCs w:val="24"/>
        </w:rPr>
      </w:pPr>
      <w:r w:rsidDel="00000000" w:rsidR="00000000" w:rsidRPr="00000000">
        <w:rPr>
          <w:rtl w:val="0"/>
        </w:rPr>
      </w:r>
    </w:p>
    <w:tbl>
      <w:tblPr>
        <w:tblStyle w:val="Table7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6095"/>
        <w:gridCol w:w="5528"/>
        <w:tblGridChange w:id="0">
          <w:tblGrid>
            <w:gridCol w:w="5070"/>
            <w:gridCol w:w="6095"/>
            <w:gridCol w:w="5528"/>
          </w:tblGrid>
        </w:tblGridChange>
      </w:tblGrid>
      <w:tr>
        <w:trPr>
          <w:cantSplit w:val="0"/>
          <w:tblHeader w:val="0"/>
        </w:trPr>
        <w:tc>
          <w:tcPr>
            <w:gridSpan w:val="3"/>
            <w:shd w:fill="dbe5f1" w:val="clear"/>
          </w:tcPr>
          <w:p w:rsidR="00000000" w:rsidDel="00000000" w:rsidP="00000000" w:rsidRDefault="00000000" w:rsidRPr="00000000" w14:paraId="000005F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5FB">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FC">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5F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rHeight w:val="341" w:hRule="atLeast"/>
          <w:tblHeader w:val="0"/>
        </w:trPr>
        <w:tc>
          <w:tcPr/>
          <w:p w:rsidR="00000000" w:rsidDel="00000000" w:rsidP="00000000" w:rsidRDefault="00000000" w:rsidRPr="00000000" w14:paraId="000005F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de una persona innovadora.</w:t>
            </w:r>
          </w:p>
        </w:tc>
        <w:tc>
          <w:tcPr/>
          <w:p w:rsidR="00000000" w:rsidDel="00000000" w:rsidP="00000000" w:rsidRDefault="00000000" w:rsidRPr="00000000" w14:paraId="000005F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las características de la innovación y la creatividad. </w:t>
            </w:r>
          </w:p>
        </w:tc>
        <w:tc>
          <w:tcPr/>
          <w:p w:rsidR="00000000" w:rsidDel="00000000" w:rsidP="00000000" w:rsidRDefault="00000000" w:rsidRPr="00000000" w14:paraId="0000060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 las diferentes actividades propuestas.</w:t>
            </w:r>
          </w:p>
        </w:tc>
      </w:tr>
    </w:tbl>
    <w:p w:rsidR="00000000" w:rsidDel="00000000" w:rsidP="00000000" w:rsidRDefault="00000000" w:rsidRPr="00000000" w14:paraId="0000060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2">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60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60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60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60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60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60A">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Creatividad y estrategias empresariales.</w:t>
            </w:r>
          </w:p>
          <w:p w:rsidR="00000000" w:rsidDel="00000000" w:rsidP="00000000" w:rsidRDefault="00000000" w:rsidRPr="00000000" w14:paraId="0000060B">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que distinguen a un innovador.</w:t>
            </w:r>
          </w:p>
          <w:p w:rsidR="00000000" w:rsidDel="00000000" w:rsidP="00000000" w:rsidRDefault="00000000" w:rsidRPr="00000000" w14:paraId="0000060C">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Elementos de la creatividad.</w:t>
            </w:r>
          </w:p>
          <w:p w:rsidR="00000000" w:rsidDel="00000000" w:rsidP="00000000" w:rsidRDefault="00000000" w:rsidRPr="00000000" w14:paraId="0000060D">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Creatividad empresarial.</w:t>
            </w:r>
          </w:p>
          <w:p w:rsidR="00000000" w:rsidDel="00000000" w:rsidP="00000000" w:rsidRDefault="00000000" w:rsidRPr="00000000" w14:paraId="0000060E">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Mandamientos de la innovación.</w:t>
            </w:r>
          </w:p>
          <w:p w:rsidR="00000000" w:rsidDel="00000000" w:rsidP="00000000" w:rsidRDefault="00000000" w:rsidRPr="00000000" w14:paraId="0000060F">
            <w:pPr>
              <w:numPr>
                <w:ilvl w:val="0"/>
                <w:numId w:val="13"/>
              </w:num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Google, un líder innovador.</w:t>
            </w:r>
          </w:p>
        </w:tc>
        <w:tc>
          <w:tcPr/>
          <w:p w:rsidR="00000000" w:rsidDel="00000000" w:rsidP="00000000" w:rsidRDefault="00000000" w:rsidRPr="00000000" w14:paraId="0000061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61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61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61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tc>
        <w:tc>
          <w:tcPr/>
          <w:p w:rsidR="00000000" w:rsidDel="00000000" w:rsidP="00000000" w:rsidRDefault="00000000" w:rsidRPr="00000000" w14:paraId="0000061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61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61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Lúdico pedagógico</w:t>
            </w:r>
          </w:p>
          <w:p w:rsidR="00000000" w:rsidDel="00000000" w:rsidP="00000000" w:rsidRDefault="00000000" w:rsidRPr="00000000" w14:paraId="0000061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6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6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61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61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QUINTO: </w:t>
      </w:r>
      <w:r w:rsidDel="00000000" w:rsidR="00000000" w:rsidRPr="00000000">
        <w:rPr>
          <w:rtl w:val="0"/>
        </w:rPr>
      </w:r>
    </w:p>
    <w:p w:rsidR="00000000" w:rsidDel="00000000" w:rsidP="00000000" w:rsidRDefault="00000000" w:rsidRPr="00000000" w14:paraId="0000061D">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5. 2ª ed. Editorial Red Productiva de Mercadeo Emprendedores S.A.S. Bogotá Colombia.</w:t>
      </w:r>
    </w:p>
    <w:p w:rsidR="00000000" w:rsidDel="00000000" w:rsidP="00000000" w:rsidRDefault="00000000" w:rsidRPr="00000000" w14:paraId="0000061E">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A. Ed. Norma, Bogotá Colombia</w:t>
      </w:r>
    </w:p>
    <w:p w:rsidR="00000000" w:rsidDel="00000000" w:rsidP="00000000" w:rsidRDefault="00000000" w:rsidRPr="00000000" w14:paraId="0000061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3">
      <w:pPr>
        <w:spacing w:after="0" w:line="240" w:lineRule="auto"/>
        <w:ind w:left="0" w:hanging="2"/>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CICLO III.</w:t>
      </w:r>
      <w:r w:rsidDel="00000000" w:rsidR="00000000" w:rsidRPr="00000000">
        <w:rPr>
          <w:rtl w:val="0"/>
        </w:rPr>
      </w:r>
    </w:p>
    <w:p w:rsidR="00000000" w:rsidDel="00000000" w:rsidP="00000000" w:rsidRDefault="00000000" w:rsidRPr="00000000" w14:paraId="00000624">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DEL CICLO</w:t>
      </w:r>
      <w:r w:rsidDel="00000000" w:rsidR="00000000" w:rsidRPr="00000000">
        <w:rPr>
          <w:rtl w:val="0"/>
        </w:rPr>
      </w:r>
    </w:p>
    <w:p w:rsidR="00000000" w:rsidDel="00000000" w:rsidP="00000000" w:rsidRDefault="00000000" w:rsidRPr="00000000" w14:paraId="0000062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el desarrollo de competencias que le permitan proponer proyectos, al promover en ellos el conocimiento de sus habilidades.</w:t>
      </w:r>
    </w:p>
    <w:p w:rsidR="00000000" w:rsidDel="00000000" w:rsidP="00000000" w:rsidRDefault="00000000" w:rsidRPr="00000000" w14:paraId="0000062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SEXTO</w:t>
      </w:r>
      <w:r w:rsidDel="00000000" w:rsidR="00000000" w:rsidRPr="00000000">
        <w:rPr>
          <w:rtl w:val="0"/>
        </w:rPr>
      </w:r>
    </w:p>
    <w:p w:rsidR="00000000" w:rsidDel="00000000" w:rsidP="00000000" w:rsidRDefault="00000000" w:rsidRPr="00000000" w14:paraId="0000062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62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62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Horaria:1 hora semanal</w:t>
            </w:r>
          </w:p>
        </w:tc>
      </w:tr>
      <w:tr>
        <w:trPr>
          <w:cantSplit w:val="0"/>
          <w:tblHeader w:val="0"/>
        </w:trPr>
        <w:tc>
          <w:tcPr/>
          <w:p w:rsidR="00000000" w:rsidDel="00000000" w:rsidP="00000000" w:rsidRDefault="00000000" w:rsidRPr="00000000" w14:paraId="0000062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w:t>
            </w:r>
          </w:p>
          <w:p w:rsidR="00000000" w:rsidDel="00000000" w:rsidP="00000000" w:rsidRDefault="00000000" w:rsidRPr="00000000" w14:paraId="0000062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Conocer las características de un emprendedor y aplicar habilidades como la identificación de oportunidades, el cumplimiento de metas, el trabajo en equipo y el liderazgo en diferentes situaciones de la vida diaria.</w:t>
            </w:r>
            <w:r w:rsidDel="00000000" w:rsidR="00000000" w:rsidRPr="00000000">
              <w:rPr>
                <w:rtl w:val="0"/>
              </w:rPr>
            </w:r>
          </w:p>
        </w:tc>
      </w:tr>
      <w:tr>
        <w:trPr>
          <w:cantSplit w:val="0"/>
          <w:tblHeader w:val="0"/>
        </w:trPr>
        <w:tc>
          <w:tcPr/>
          <w:p w:rsidR="00000000" w:rsidDel="00000000" w:rsidP="00000000" w:rsidRDefault="00000000" w:rsidRPr="00000000" w14:paraId="0000062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6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Intelectuales</w:t>
            </w:r>
          </w:p>
          <w:p w:rsidR="00000000" w:rsidDel="00000000" w:rsidP="00000000" w:rsidRDefault="00000000" w:rsidRPr="00000000" w14:paraId="000006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Personales</w:t>
            </w:r>
          </w:p>
          <w:p w:rsidR="00000000" w:rsidDel="00000000" w:rsidP="00000000" w:rsidRDefault="00000000" w:rsidRPr="00000000" w14:paraId="000006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Interpersonales</w:t>
            </w:r>
          </w:p>
          <w:p w:rsidR="00000000" w:rsidDel="00000000" w:rsidP="00000000" w:rsidRDefault="00000000" w:rsidRPr="00000000" w14:paraId="000006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Organizacionales</w:t>
            </w:r>
          </w:p>
          <w:p w:rsidR="00000000" w:rsidDel="00000000" w:rsidP="00000000" w:rsidRDefault="00000000" w:rsidRPr="00000000" w14:paraId="000006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Tecnológicas</w:t>
            </w:r>
          </w:p>
          <w:p w:rsidR="00000000" w:rsidDel="00000000" w:rsidP="00000000" w:rsidRDefault="00000000" w:rsidRPr="00000000" w14:paraId="000006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Empresariales y para el emprendimiento.</w:t>
            </w:r>
          </w:p>
        </w:tc>
      </w:tr>
    </w:tbl>
    <w:p w:rsidR="00000000" w:rsidDel="00000000" w:rsidP="00000000" w:rsidRDefault="00000000" w:rsidRPr="00000000" w14:paraId="0000063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11056"/>
        <w:tblGridChange w:id="0">
          <w:tblGrid>
            <w:gridCol w:w="5637"/>
            <w:gridCol w:w="11056"/>
          </w:tblGrid>
        </w:tblGridChange>
      </w:tblGrid>
      <w:tr>
        <w:trPr>
          <w:cantSplit w:val="0"/>
          <w:tblHeader w:val="0"/>
        </w:trPr>
        <w:tc>
          <w:tcPr>
            <w:gridSpan w:val="2"/>
            <w:shd w:fill="dbe5f1" w:val="clear"/>
          </w:tcPr>
          <w:p w:rsidR="00000000" w:rsidDel="00000000" w:rsidP="00000000" w:rsidRDefault="00000000" w:rsidRPr="00000000" w14:paraId="0000063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3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79" w:hRule="atLeast"/>
          <w:tblHeader w:val="0"/>
        </w:trPr>
        <w:tc>
          <w:tcPr>
            <w:tcBorders>
              <w:right w:color="000000" w:space="0" w:sz="4" w:val="single"/>
            </w:tcBorders>
          </w:tcPr>
          <w:p w:rsidR="00000000" w:rsidDel="00000000" w:rsidP="00000000" w:rsidRDefault="00000000" w:rsidRPr="00000000" w14:paraId="0000063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qué cada persona debe ser emprendedora?</w:t>
            </w:r>
          </w:p>
        </w:tc>
        <w:tc>
          <w:tcPr>
            <w:tcBorders>
              <w:left w:color="000000" w:space="0" w:sz="4" w:val="single"/>
            </w:tcBorders>
          </w:tcPr>
          <w:p w:rsidR="00000000" w:rsidDel="00000000" w:rsidP="00000000" w:rsidRDefault="00000000" w:rsidRPr="00000000" w14:paraId="0000063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emprendedor: su concepto, perfil y requisitos</w:t>
            </w:r>
          </w:p>
        </w:tc>
      </w:tr>
    </w:tbl>
    <w:p w:rsidR="00000000" w:rsidDel="00000000" w:rsidP="00000000" w:rsidRDefault="00000000" w:rsidRPr="00000000" w14:paraId="0000063C">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5245"/>
        <w:gridCol w:w="6095"/>
        <w:tblGridChange w:id="0">
          <w:tblGrid>
            <w:gridCol w:w="5353"/>
            <w:gridCol w:w="5245"/>
            <w:gridCol w:w="6095"/>
          </w:tblGrid>
        </w:tblGridChange>
      </w:tblGrid>
      <w:tr>
        <w:trPr>
          <w:cantSplit w:val="0"/>
          <w:tblHeader w:val="0"/>
        </w:trPr>
        <w:tc>
          <w:tcPr>
            <w:gridSpan w:val="3"/>
            <w:shd w:fill="dbe5f1" w:val="clear"/>
          </w:tcPr>
          <w:p w:rsidR="00000000" w:rsidDel="00000000" w:rsidP="00000000" w:rsidRDefault="00000000" w:rsidRPr="00000000" w14:paraId="0000063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64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4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64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64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de un emprendedor.</w:t>
            </w:r>
          </w:p>
        </w:tc>
        <w:tc>
          <w:tcPr/>
          <w:p w:rsidR="00000000" w:rsidDel="00000000" w:rsidP="00000000" w:rsidRDefault="00000000" w:rsidRPr="00000000" w14:paraId="0000064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los elementos que forman a una persona emprendedora.</w:t>
            </w:r>
          </w:p>
        </w:tc>
        <w:tc>
          <w:tcPr/>
          <w:p w:rsidR="00000000" w:rsidDel="00000000" w:rsidP="00000000" w:rsidRDefault="00000000" w:rsidRPr="00000000" w14:paraId="0000064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que para poder realizar sus sueños se requiere tener espíritu de emprendedor. </w:t>
            </w:r>
          </w:p>
        </w:tc>
      </w:tr>
    </w:tbl>
    <w:p w:rsidR="00000000" w:rsidDel="00000000" w:rsidP="00000000" w:rsidRDefault="00000000" w:rsidRPr="00000000" w14:paraId="0000064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4"/>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6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64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64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64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64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650">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Concepto de emprendedor</w:t>
            </w:r>
          </w:p>
          <w:p w:rsidR="00000000" w:rsidDel="00000000" w:rsidP="00000000" w:rsidRDefault="00000000" w:rsidRPr="00000000" w14:paraId="00000651">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qué ser emprendedor?</w:t>
            </w:r>
          </w:p>
          <w:p w:rsidR="00000000" w:rsidDel="00000000" w:rsidP="00000000" w:rsidRDefault="00000000" w:rsidRPr="00000000" w14:paraId="00000652">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Perfil del emprendedor</w:t>
            </w:r>
          </w:p>
          <w:p w:rsidR="00000000" w:rsidDel="00000000" w:rsidP="00000000" w:rsidRDefault="00000000" w:rsidRPr="00000000" w14:paraId="00000653">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emprendedores</w:t>
            </w:r>
          </w:p>
        </w:tc>
        <w:tc>
          <w:tcPr/>
          <w:p w:rsidR="00000000" w:rsidDel="00000000" w:rsidP="00000000" w:rsidRDefault="00000000" w:rsidRPr="00000000" w14:paraId="000006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65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65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65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65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65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65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6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6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6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65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65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SEXTO</w:t>
      </w:r>
      <w:r w:rsidDel="00000000" w:rsidR="00000000" w:rsidRPr="00000000">
        <w:rPr>
          <w:rtl w:val="0"/>
        </w:rPr>
      </w:r>
    </w:p>
    <w:p w:rsidR="00000000" w:rsidDel="00000000" w:rsidP="00000000" w:rsidRDefault="00000000" w:rsidRPr="00000000" w14:paraId="00000662">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9781"/>
        <w:tblGridChange w:id="0">
          <w:tblGrid>
            <w:gridCol w:w="6912"/>
            <w:gridCol w:w="9781"/>
          </w:tblGrid>
        </w:tblGridChange>
      </w:tblGrid>
      <w:tr>
        <w:trPr>
          <w:cantSplit w:val="0"/>
          <w:tblHeader w:val="0"/>
        </w:trPr>
        <w:tc>
          <w:tcPr>
            <w:gridSpan w:val="2"/>
            <w:shd w:fill="dbe5f1" w:val="clear"/>
          </w:tcPr>
          <w:p w:rsidR="00000000" w:rsidDel="00000000" w:rsidP="00000000" w:rsidRDefault="00000000" w:rsidRPr="00000000" w14:paraId="0000066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81" w:hRule="atLeast"/>
          <w:tblHeader w:val="0"/>
        </w:trPr>
        <w:tc>
          <w:tcPr>
            <w:tcBorders>
              <w:right w:color="000000" w:space="0" w:sz="4" w:val="single"/>
            </w:tcBorders>
          </w:tcPr>
          <w:p w:rsidR="00000000" w:rsidDel="00000000" w:rsidP="00000000" w:rsidRDefault="00000000" w:rsidRPr="00000000" w14:paraId="000006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importancia tiene la economía para el emprendedor?</w:t>
            </w:r>
          </w:p>
        </w:tc>
        <w:tc>
          <w:tcPr>
            <w:tcBorders>
              <w:left w:color="000000" w:space="0" w:sz="4" w:val="single"/>
            </w:tcBorders>
          </w:tcPr>
          <w:p w:rsidR="00000000" w:rsidDel="00000000" w:rsidP="00000000" w:rsidRDefault="00000000" w:rsidRPr="00000000" w14:paraId="00000668">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Conocimientos para emprendedores (competencia administrativa y contable)</w:t>
            </w:r>
          </w:p>
        </w:tc>
      </w:tr>
    </w:tbl>
    <w:p w:rsidR="00000000" w:rsidDel="00000000" w:rsidP="00000000" w:rsidRDefault="00000000" w:rsidRPr="00000000" w14:paraId="0000066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E">
      <w:pPr>
        <w:spacing w:after="0" w:line="240" w:lineRule="auto"/>
        <w:ind w:left="0" w:hanging="2"/>
        <w:rPr>
          <w:rFonts w:ascii="Arial" w:cs="Arial" w:eastAsia="Arial" w:hAnsi="Arial"/>
          <w:sz w:val="24"/>
          <w:szCs w:val="24"/>
        </w:rPr>
      </w:pPr>
      <w:r w:rsidDel="00000000" w:rsidR="00000000" w:rsidRPr="00000000">
        <w:rPr>
          <w:rtl w:val="0"/>
        </w:rPr>
      </w:r>
    </w:p>
    <w:tbl>
      <w:tblPr>
        <w:tblStyle w:val="Table8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103"/>
        <w:gridCol w:w="5812"/>
        <w:tblGridChange w:id="0">
          <w:tblGrid>
            <w:gridCol w:w="5778"/>
            <w:gridCol w:w="5103"/>
            <w:gridCol w:w="5812"/>
          </w:tblGrid>
        </w:tblGridChange>
      </w:tblGrid>
      <w:tr>
        <w:trPr>
          <w:cantSplit w:val="0"/>
          <w:tblHeader w:val="0"/>
        </w:trPr>
        <w:tc>
          <w:tcPr>
            <w:gridSpan w:val="3"/>
            <w:shd w:fill="dbe5f1" w:val="clear"/>
          </w:tcPr>
          <w:p w:rsidR="00000000" w:rsidDel="00000000" w:rsidP="00000000" w:rsidRDefault="00000000" w:rsidRPr="00000000" w14:paraId="0000066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67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7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67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67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actividades productivas de los diferentes sectores de la economía en diferentes espacios.  </w:t>
            </w:r>
          </w:p>
        </w:tc>
        <w:tc>
          <w:tcPr/>
          <w:p w:rsidR="00000000" w:rsidDel="00000000" w:rsidP="00000000" w:rsidRDefault="00000000" w:rsidRPr="00000000" w14:paraId="0000067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Explicar los diferentes sectores productivos que existen</w:t>
            </w:r>
          </w:p>
          <w:p w:rsidR="00000000" w:rsidDel="00000000" w:rsidP="00000000" w:rsidRDefault="00000000" w:rsidRPr="00000000" w14:paraId="00000677">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importancia del trabajo para lograr las metas trazadas.</w:t>
            </w:r>
          </w:p>
        </w:tc>
      </w:tr>
    </w:tbl>
    <w:p w:rsidR="00000000" w:rsidDel="00000000" w:rsidP="00000000" w:rsidRDefault="00000000" w:rsidRPr="00000000" w14:paraId="0000067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7"/>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67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67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67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67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68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681">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Sectores de la Economía</w:t>
            </w:r>
          </w:p>
          <w:p w:rsidR="00000000" w:rsidDel="00000000" w:rsidP="00000000" w:rsidRDefault="00000000" w:rsidRPr="00000000" w14:paraId="00000682">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en diferentes sectores</w:t>
            </w:r>
          </w:p>
          <w:p w:rsidR="00000000" w:rsidDel="00000000" w:rsidP="00000000" w:rsidRDefault="00000000" w:rsidRPr="00000000" w14:paraId="00000683">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organización</w:t>
            </w:r>
          </w:p>
          <w:p w:rsidR="00000000" w:rsidDel="00000000" w:rsidP="00000000" w:rsidRDefault="00000000" w:rsidRPr="00000000" w14:paraId="00000684">
            <w:pPr>
              <w:numPr>
                <w:ilvl w:val="0"/>
                <w:numId w:val="1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Importancia del trabajo</w:t>
            </w:r>
          </w:p>
        </w:tc>
        <w:tc>
          <w:tcPr/>
          <w:p w:rsidR="00000000" w:rsidDel="00000000" w:rsidP="00000000" w:rsidRDefault="00000000" w:rsidRPr="00000000" w14:paraId="0000068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68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68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68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68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68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68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68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68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68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68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69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SEXTO</w:t>
      </w:r>
      <w:r w:rsidDel="00000000" w:rsidR="00000000" w:rsidRPr="00000000">
        <w:rPr>
          <w:rtl w:val="0"/>
        </w:rPr>
      </w:r>
    </w:p>
    <w:p w:rsidR="00000000" w:rsidDel="00000000" w:rsidP="00000000" w:rsidRDefault="00000000" w:rsidRPr="00000000" w14:paraId="0000069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8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69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9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6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una idea de negocio?</w:t>
            </w:r>
          </w:p>
        </w:tc>
        <w:tc>
          <w:tcPr>
            <w:tcBorders>
              <w:left w:color="000000" w:space="0" w:sz="4" w:val="single"/>
            </w:tcBorders>
          </w:tcPr>
          <w:p w:rsidR="00000000" w:rsidDel="00000000" w:rsidP="00000000" w:rsidRDefault="00000000" w:rsidRPr="00000000" w14:paraId="0000069C">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Idea, empresa.</w:t>
            </w:r>
          </w:p>
        </w:tc>
      </w:tr>
    </w:tbl>
    <w:p w:rsidR="00000000" w:rsidDel="00000000" w:rsidP="00000000" w:rsidRDefault="00000000" w:rsidRPr="00000000" w14:paraId="0000069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2">
      <w:pPr>
        <w:spacing w:after="0" w:line="240" w:lineRule="auto"/>
        <w:ind w:left="0" w:hanging="2"/>
        <w:rPr>
          <w:rFonts w:ascii="Arial" w:cs="Arial" w:eastAsia="Arial" w:hAnsi="Arial"/>
          <w:sz w:val="24"/>
          <w:szCs w:val="24"/>
        </w:rPr>
      </w:pPr>
      <w:r w:rsidDel="00000000" w:rsidR="00000000" w:rsidRPr="00000000">
        <w:rPr>
          <w:rtl w:val="0"/>
        </w:rPr>
      </w:r>
    </w:p>
    <w:tbl>
      <w:tblPr>
        <w:tblStyle w:val="Table8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6237"/>
        <w:gridCol w:w="5528"/>
        <w:tblGridChange w:id="0">
          <w:tblGrid>
            <w:gridCol w:w="4928"/>
            <w:gridCol w:w="6237"/>
            <w:gridCol w:w="5528"/>
          </w:tblGrid>
        </w:tblGridChange>
      </w:tblGrid>
      <w:tr>
        <w:trPr>
          <w:cantSplit w:val="0"/>
          <w:tblHeader w:val="0"/>
        </w:trPr>
        <w:tc>
          <w:tcPr>
            <w:gridSpan w:val="3"/>
            <w:shd w:fill="dbe5f1" w:val="clear"/>
          </w:tcPr>
          <w:p w:rsidR="00000000" w:rsidDel="00000000" w:rsidP="00000000" w:rsidRDefault="00000000" w:rsidRPr="00000000" w14:paraId="000006A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6A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A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6A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6A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el concepto de idea de negocio</w:t>
            </w:r>
          </w:p>
        </w:tc>
        <w:tc>
          <w:tcPr/>
          <w:p w:rsidR="00000000" w:rsidDel="00000000" w:rsidP="00000000" w:rsidRDefault="00000000" w:rsidRPr="00000000" w14:paraId="000006A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Emplear los conocimientos adquiridos para generar una idea de negocio.</w:t>
            </w:r>
          </w:p>
        </w:tc>
        <w:tc>
          <w:tcPr/>
          <w:p w:rsidR="00000000" w:rsidDel="00000000" w:rsidP="00000000" w:rsidRDefault="00000000" w:rsidRPr="00000000" w14:paraId="000006A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y llevar a cabo una idea de negocio.</w:t>
            </w:r>
          </w:p>
        </w:tc>
      </w:tr>
    </w:tbl>
    <w:p w:rsidR="00000000" w:rsidDel="00000000" w:rsidP="00000000" w:rsidRDefault="00000000" w:rsidRPr="00000000" w14:paraId="000006AC">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6A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6A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6A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6B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6B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6B4">
            <w:pPr>
              <w:numPr>
                <w:ilvl w:val="0"/>
                <w:numId w:val="1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Idea de negocio</w:t>
            </w:r>
          </w:p>
          <w:p w:rsidR="00000000" w:rsidDel="00000000" w:rsidP="00000000" w:rsidRDefault="00000000" w:rsidRPr="00000000" w14:paraId="000006B5">
            <w:pPr>
              <w:numPr>
                <w:ilvl w:val="0"/>
                <w:numId w:val="1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Recomendaciones para identificar oportunidades de negocio</w:t>
            </w:r>
          </w:p>
          <w:p w:rsidR="00000000" w:rsidDel="00000000" w:rsidP="00000000" w:rsidRDefault="00000000" w:rsidRPr="00000000" w14:paraId="000006B6">
            <w:pPr>
              <w:numPr>
                <w:ilvl w:val="0"/>
                <w:numId w:val="1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idea y el producto</w:t>
            </w:r>
          </w:p>
          <w:p w:rsidR="00000000" w:rsidDel="00000000" w:rsidP="00000000" w:rsidRDefault="00000000" w:rsidRPr="00000000" w14:paraId="000006B7">
            <w:pPr>
              <w:numPr>
                <w:ilvl w:val="0"/>
                <w:numId w:val="18"/>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idea y el mercado</w:t>
            </w:r>
          </w:p>
        </w:tc>
        <w:tc>
          <w:tcPr/>
          <w:p w:rsidR="00000000" w:rsidDel="00000000" w:rsidP="00000000" w:rsidRDefault="00000000" w:rsidRPr="00000000" w14:paraId="000006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6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6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6B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6B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6B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6B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6B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6C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6C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6C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6C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6C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SEXTO</w:t>
      </w:r>
      <w:r w:rsidDel="00000000" w:rsidR="00000000" w:rsidRPr="00000000">
        <w:rPr>
          <w:rtl w:val="0"/>
        </w:rPr>
      </w:r>
    </w:p>
    <w:p w:rsidR="00000000" w:rsidDel="00000000" w:rsidP="00000000" w:rsidRDefault="00000000" w:rsidRPr="00000000" w14:paraId="000006D2">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11340"/>
        <w:tblGridChange w:id="0">
          <w:tblGrid>
            <w:gridCol w:w="5353"/>
            <w:gridCol w:w="11340"/>
          </w:tblGrid>
        </w:tblGridChange>
      </w:tblGrid>
      <w:tr>
        <w:trPr>
          <w:cantSplit w:val="0"/>
          <w:tblHeader w:val="0"/>
        </w:trPr>
        <w:tc>
          <w:tcPr>
            <w:gridSpan w:val="2"/>
            <w:shd w:fill="dbe5f1" w:val="clear"/>
          </w:tcPr>
          <w:p w:rsidR="00000000" w:rsidDel="00000000" w:rsidP="00000000" w:rsidRDefault="00000000" w:rsidRPr="00000000" w14:paraId="000006D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D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420" w:hRule="atLeast"/>
          <w:tblHeader w:val="0"/>
        </w:trPr>
        <w:tc>
          <w:tcPr>
            <w:tcBorders>
              <w:right w:color="000000" w:space="0" w:sz="4" w:val="single"/>
            </w:tcBorders>
          </w:tcPr>
          <w:p w:rsidR="00000000" w:rsidDel="00000000" w:rsidP="00000000" w:rsidRDefault="00000000" w:rsidRPr="00000000" w14:paraId="000006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 puede realizar un trabajo en equipo?</w:t>
            </w:r>
          </w:p>
        </w:tc>
        <w:tc>
          <w:tcPr>
            <w:tcBorders>
              <w:left w:color="000000" w:space="0" w:sz="4" w:val="single"/>
            </w:tcBorders>
          </w:tcPr>
          <w:p w:rsidR="00000000" w:rsidDel="00000000" w:rsidP="00000000" w:rsidRDefault="00000000" w:rsidRPr="00000000" w14:paraId="000006D8">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Trabajo en equipo.</w:t>
            </w:r>
          </w:p>
        </w:tc>
      </w:tr>
    </w:tbl>
    <w:p w:rsidR="00000000" w:rsidDel="00000000" w:rsidP="00000000" w:rsidRDefault="00000000" w:rsidRPr="00000000" w14:paraId="000006D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D">
      <w:pPr>
        <w:spacing w:after="0" w:line="240" w:lineRule="auto"/>
        <w:ind w:left="0" w:hanging="2"/>
        <w:rPr>
          <w:rFonts w:ascii="Arial" w:cs="Arial" w:eastAsia="Arial" w:hAnsi="Arial"/>
          <w:sz w:val="24"/>
          <w:szCs w:val="24"/>
        </w:rPr>
      </w:pPr>
      <w:r w:rsidDel="00000000" w:rsidR="00000000" w:rsidRPr="00000000">
        <w:rPr>
          <w:rtl w:val="0"/>
        </w:rPr>
      </w:r>
    </w:p>
    <w:tbl>
      <w:tblPr>
        <w:tblStyle w:val="Table9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095"/>
        <w:gridCol w:w="5812"/>
        <w:tblGridChange w:id="0">
          <w:tblGrid>
            <w:gridCol w:w="4786"/>
            <w:gridCol w:w="6095"/>
            <w:gridCol w:w="5812"/>
          </w:tblGrid>
        </w:tblGridChange>
      </w:tblGrid>
      <w:tr>
        <w:trPr>
          <w:cantSplit w:val="0"/>
          <w:tblHeader w:val="0"/>
        </w:trPr>
        <w:tc>
          <w:tcPr>
            <w:gridSpan w:val="3"/>
            <w:shd w:fill="dbe5f1" w:val="clear"/>
          </w:tcPr>
          <w:p w:rsidR="00000000" w:rsidDel="00000000" w:rsidP="00000000" w:rsidRDefault="00000000" w:rsidRPr="00000000" w14:paraId="000006D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6E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E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6E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6E4">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Definir lo que significa el trabajo en equipo.</w:t>
            </w:r>
          </w:p>
        </w:tc>
        <w:tc>
          <w:tcPr/>
          <w:p w:rsidR="00000000" w:rsidDel="00000000" w:rsidP="00000000" w:rsidRDefault="00000000" w:rsidRPr="00000000" w14:paraId="000006E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que tiene el trabajo en equipo para lograr las metas propuestas.</w:t>
            </w:r>
          </w:p>
        </w:tc>
        <w:tc>
          <w:tcPr/>
          <w:p w:rsidR="00000000" w:rsidDel="00000000" w:rsidP="00000000" w:rsidRDefault="00000000" w:rsidRPr="00000000" w14:paraId="000006E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el valor del trabajo en equipo en la construcción de ideas productivas de negocios.</w:t>
            </w:r>
          </w:p>
        </w:tc>
      </w:tr>
    </w:tbl>
    <w:p w:rsidR="00000000" w:rsidDel="00000000" w:rsidP="00000000" w:rsidRDefault="00000000" w:rsidRPr="00000000" w14:paraId="000006E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3"/>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6E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6E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6E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6E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6E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6F0">
            <w:pPr>
              <w:numPr>
                <w:ilvl w:val="0"/>
                <w:numId w:val="2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trabajo en equipo</w:t>
            </w:r>
          </w:p>
          <w:p w:rsidR="00000000" w:rsidDel="00000000" w:rsidP="00000000" w:rsidRDefault="00000000" w:rsidRPr="00000000" w14:paraId="000006F1">
            <w:pPr>
              <w:numPr>
                <w:ilvl w:val="0"/>
                <w:numId w:val="2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del trabajo en equipo</w:t>
            </w:r>
          </w:p>
          <w:p w:rsidR="00000000" w:rsidDel="00000000" w:rsidP="00000000" w:rsidRDefault="00000000" w:rsidRPr="00000000" w14:paraId="000006F2">
            <w:pPr>
              <w:numPr>
                <w:ilvl w:val="0"/>
                <w:numId w:val="2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Importancia de trabajo en equipo</w:t>
            </w:r>
          </w:p>
          <w:p w:rsidR="00000000" w:rsidDel="00000000" w:rsidP="00000000" w:rsidRDefault="00000000" w:rsidRPr="00000000" w14:paraId="000006F3">
            <w:pPr>
              <w:numPr>
                <w:ilvl w:val="0"/>
                <w:numId w:val="2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Desventajas del trabajo en equipo</w:t>
            </w:r>
          </w:p>
          <w:p w:rsidR="00000000" w:rsidDel="00000000" w:rsidP="00000000" w:rsidRDefault="00000000" w:rsidRPr="00000000" w14:paraId="000006F4">
            <w:pPr>
              <w:numPr>
                <w:ilvl w:val="0"/>
                <w:numId w:val="2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Etapas de los equipos de trabajo </w:t>
            </w:r>
          </w:p>
        </w:tc>
        <w:tc>
          <w:tcPr/>
          <w:p w:rsidR="00000000" w:rsidDel="00000000" w:rsidP="00000000" w:rsidRDefault="00000000" w:rsidRPr="00000000" w14:paraId="000006F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6F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6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6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6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6F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6F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6F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6F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6F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6F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70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1">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SEXTO: </w:t>
      </w:r>
      <w:r w:rsidDel="00000000" w:rsidR="00000000" w:rsidRPr="00000000">
        <w:rPr>
          <w:rtl w:val="0"/>
        </w:rPr>
      </w:r>
    </w:p>
    <w:p w:rsidR="00000000" w:rsidDel="00000000" w:rsidP="00000000" w:rsidRDefault="00000000" w:rsidRPr="00000000" w14:paraId="00000702">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6. 2ª ed. Editorial Red Productiva de Mercadeo Emprendedores S.A.S. Bogotá Colombia.</w:t>
      </w:r>
    </w:p>
    <w:p w:rsidR="00000000" w:rsidDel="00000000" w:rsidP="00000000" w:rsidRDefault="00000000" w:rsidRPr="00000000" w14:paraId="00000703">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C. Ed. Norma, Bogotá Colombia</w:t>
      </w:r>
    </w:p>
    <w:p w:rsidR="00000000" w:rsidDel="00000000" w:rsidP="00000000" w:rsidRDefault="00000000" w:rsidRPr="00000000" w14:paraId="0000070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7">
      <w:pPr>
        <w:spacing w:after="0" w:line="240" w:lineRule="auto"/>
        <w:ind w:left="0" w:hanging="2"/>
        <w:jc w:val="both"/>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GRADO SEPTIMO</w:t>
      </w:r>
      <w:r w:rsidDel="00000000" w:rsidR="00000000" w:rsidRPr="00000000">
        <w:rPr>
          <w:rtl w:val="0"/>
        </w:rPr>
      </w:r>
    </w:p>
    <w:p w:rsidR="00000000" w:rsidDel="00000000" w:rsidP="00000000" w:rsidRDefault="00000000" w:rsidRPr="00000000" w14:paraId="0000070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7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7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70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w:t>
            </w:r>
          </w:p>
          <w:p w:rsidR="00000000" w:rsidDel="00000000" w:rsidP="00000000" w:rsidRDefault="00000000" w:rsidRPr="00000000" w14:paraId="0000070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Acercar al estudiante al mundo del emprendimiento mediante la apreciación y análisis de diferentes experiencias reales de creación de empresas.</w:t>
            </w:r>
            <w:r w:rsidDel="00000000" w:rsidR="00000000" w:rsidRPr="00000000">
              <w:rPr>
                <w:rtl w:val="0"/>
              </w:rPr>
            </w:r>
          </w:p>
        </w:tc>
      </w:tr>
      <w:tr>
        <w:trPr>
          <w:cantSplit w:val="0"/>
          <w:tblHeader w:val="0"/>
        </w:trPr>
        <w:tc>
          <w:tcPr/>
          <w:p w:rsidR="00000000" w:rsidDel="00000000" w:rsidP="00000000" w:rsidRDefault="00000000" w:rsidRPr="00000000" w14:paraId="0000070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70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organizacionales y empresariales.</w:t>
            </w:r>
          </w:p>
          <w:p w:rsidR="00000000" w:rsidDel="00000000" w:rsidP="00000000" w:rsidRDefault="00000000" w:rsidRPr="00000000" w14:paraId="0000070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personales.</w:t>
            </w:r>
          </w:p>
          <w:p w:rsidR="00000000" w:rsidDel="00000000" w:rsidP="00000000" w:rsidRDefault="00000000" w:rsidRPr="00000000" w14:paraId="0000071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interpersonales.</w:t>
            </w:r>
          </w:p>
          <w:p w:rsidR="00000000" w:rsidDel="00000000" w:rsidP="00000000" w:rsidRDefault="00000000" w:rsidRPr="00000000" w14:paraId="0000071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tecnológicas e investigativas.</w:t>
            </w:r>
          </w:p>
        </w:tc>
      </w:tr>
    </w:tbl>
    <w:p w:rsidR="00000000" w:rsidDel="00000000" w:rsidP="00000000" w:rsidRDefault="00000000" w:rsidRPr="00000000" w14:paraId="0000071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9781"/>
        <w:tblGridChange w:id="0">
          <w:tblGrid>
            <w:gridCol w:w="6912"/>
            <w:gridCol w:w="9781"/>
          </w:tblGrid>
        </w:tblGridChange>
      </w:tblGrid>
      <w:tr>
        <w:trPr>
          <w:cantSplit w:val="0"/>
          <w:tblHeader w:val="0"/>
        </w:trPr>
        <w:tc>
          <w:tcPr>
            <w:gridSpan w:val="2"/>
            <w:shd w:fill="dbe5f1" w:val="clear"/>
          </w:tcPr>
          <w:p w:rsidR="00000000" w:rsidDel="00000000" w:rsidP="00000000" w:rsidRDefault="00000000" w:rsidRPr="00000000" w14:paraId="0000071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1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17">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10" w:hRule="atLeast"/>
          <w:tblHeader w:val="0"/>
        </w:trPr>
        <w:tc>
          <w:tcPr>
            <w:tcBorders>
              <w:right w:color="000000" w:space="0" w:sz="4" w:val="single"/>
            </w:tcBorders>
          </w:tcPr>
          <w:p w:rsidR="00000000" w:rsidDel="00000000" w:rsidP="00000000" w:rsidRDefault="00000000" w:rsidRPr="00000000" w14:paraId="000007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importancia tiene el liderazgo para un emprendedor?</w:t>
            </w:r>
          </w:p>
        </w:tc>
        <w:tc>
          <w:tcPr>
            <w:tcBorders>
              <w:left w:color="000000" w:space="0" w:sz="4" w:val="single"/>
            </w:tcBorders>
          </w:tcPr>
          <w:p w:rsidR="00000000" w:rsidDel="00000000" w:rsidP="00000000" w:rsidRDefault="00000000" w:rsidRPr="00000000" w14:paraId="00000719">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Liderazgo emprendedor.</w:t>
            </w:r>
          </w:p>
        </w:tc>
      </w:tr>
    </w:tbl>
    <w:p w:rsidR="00000000" w:rsidDel="00000000" w:rsidP="00000000" w:rsidRDefault="00000000" w:rsidRPr="00000000" w14:paraId="0000071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9"/>
        <w:gridCol w:w="5103"/>
        <w:gridCol w:w="7371"/>
        <w:tblGridChange w:id="0">
          <w:tblGrid>
            <w:gridCol w:w="4219"/>
            <w:gridCol w:w="5103"/>
            <w:gridCol w:w="7371"/>
          </w:tblGrid>
        </w:tblGridChange>
      </w:tblGrid>
      <w:tr>
        <w:trPr>
          <w:cantSplit w:val="0"/>
          <w:tblHeader w:val="0"/>
        </w:trPr>
        <w:tc>
          <w:tcPr>
            <w:gridSpan w:val="3"/>
            <w:shd w:fill="dbe5f1" w:val="clear"/>
          </w:tcPr>
          <w:p w:rsidR="00000000" w:rsidDel="00000000" w:rsidP="00000000" w:rsidRDefault="00000000" w:rsidRPr="00000000" w14:paraId="0000071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71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2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72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rHeight w:val="631" w:hRule="atLeast"/>
          <w:tblHeader w:val="0"/>
        </w:trPr>
        <w:tc>
          <w:tcPr/>
          <w:p w:rsidR="00000000" w:rsidDel="00000000" w:rsidP="00000000" w:rsidRDefault="00000000" w:rsidRPr="00000000" w14:paraId="0000072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de un líder emprendedor.</w:t>
            </w:r>
          </w:p>
        </w:tc>
        <w:tc>
          <w:tcPr/>
          <w:p w:rsidR="00000000" w:rsidDel="00000000" w:rsidP="00000000" w:rsidRDefault="00000000" w:rsidRPr="00000000" w14:paraId="0000072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diferentes tipos de liderazgo empresarial.</w:t>
            </w:r>
          </w:p>
        </w:tc>
        <w:tc>
          <w:tcPr/>
          <w:p w:rsidR="00000000" w:rsidDel="00000000" w:rsidP="00000000" w:rsidRDefault="00000000" w:rsidRPr="00000000" w14:paraId="00000724">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las ventajas que presenta para una empresa el liderazgo positivo.</w:t>
            </w:r>
          </w:p>
        </w:tc>
      </w:tr>
    </w:tbl>
    <w:p w:rsidR="00000000" w:rsidDel="00000000" w:rsidP="00000000" w:rsidRDefault="00000000" w:rsidRPr="00000000" w14:paraId="0000072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7"/>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72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72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72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72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72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72D">
            <w:pPr>
              <w:numPr>
                <w:ilvl w:val="0"/>
                <w:numId w:val="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liderazgo</w:t>
            </w:r>
          </w:p>
          <w:p w:rsidR="00000000" w:rsidDel="00000000" w:rsidP="00000000" w:rsidRDefault="00000000" w:rsidRPr="00000000" w14:paraId="0000072E">
            <w:pPr>
              <w:numPr>
                <w:ilvl w:val="0"/>
                <w:numId w:val="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del líder empresarial</w:t>
            </w:r>
          </w:p>
          <w:p w:rsidR="00000000" w:rsidDel="00000000" w:rsidP="00000000" w:rsidRDefault="00000000" w:rsidRPr="00000000" w14:paraId="0000072F">
            <w:pPr>
              <w:numPr>
                <w:ilvl w:val="0"/>
                <w:numId w:val="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liderazgo</w:t>
            </w:r>
          </w:p>
          <w:p w:rsidR="00000000" w:rsidDel="00000000" w:rsidP="00000000" w:rsidRDefault="00000000" w:rsidRPr="00000000" w14:paraId="00000730">
            <w:pPr>
              <w:numPr>
                <w:ilvl w:val="0"/>
                <w:numId w:val="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Valores del líder emprendedor</w:t>
            </w:r>
          </w:p>
        </w:tc>
        <w:tc>
          <w:tcPr/>
          <w:p w:rsidR="00000000" w:rsidDel="00000000" w:rsidP="00000000" w:rsidRDefault="00000000" w:rsidRPr="00000000" w14:paraId="000007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7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7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73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7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73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7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7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7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73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73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73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SEPTIMO</w:t>
      </w:r>
      <w:r w:rsidDel="00000000" w:rsidR="00000000" w:rsidRPr="00000000">
        <w:rPr>
          <w:rtl w:val="0"/>
        </w:rPr>
      </w:r>
    </w:p>
    <w:p w:rsidR="00000000" w:rsidDel="00000000" w:rsidP="00000000" w:rsidRDefault="00000000" w:rsidRPr="00000000" w14:paraId="0000073F">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9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9"/>
        <w:gridCol w:w="9214"/>
        <w:tblGridChange w:id="0">
          <w:tblGrid>
            <w:gridCol w:w="7479"/>
            <w:gridCol w:w="9214"/>
          </w:tblGrid>
        </w:tblGridChange>
      </w:tblGrid>
      <w:tr>
        <w:trPr>
          <w:cantSplit w:val="0"/>
          <w:tblHeader w:val="0"/>
        </w:trPr>
        <w:tc>
          <w:tcPr>
            <w:gridSpan w:val="2"/>
            <w:shd w:fill="dbe5f1" w:val="clear"/>
          </w:tcPr>
          <w:p w:rsidR="00000000" w:rsidDel="00000000" w:rsidP="00000000" w:rsidRDefault="00000000" w:rsidRPr="00000000" w14:paraId="0000074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4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4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410" w:hRule="atLeast"/>
          <w:tblHeader w:val="0"/>
        </w:trPr>
        <w:tc>
          <w:tcPr>
            <w:tcBorders>
              <w:right w:color="000000" w:space="0" w:sz="4" w:val="single"/>
            </w:tcBorders>
          </w:tcPr>
          <w:p w:rsidR="00000000" w:rsidDel="00000000" w:rsidP="00000000" w:rsidRDefault="00000000" w:rsidRPr="00000000" w14:paraId="0000074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aspectos se deben tener en cuenta para comercializar un producto?</w:t>
            </w:r>
          </w:p>
        </w:tc>
        <w:tc>
          <w:tcPr>
            <w:tcBorders>
              <w:left w:color="000000" w:space="0" w:sz="4" w:val="single"/>
            </w:tcBorders>
          </w:tcPr>
          <w:p w:rsidR="00000000" w:rsidDel="00000000" w:rsidP="00000000" w:rsidRDefault="00000000" w:rsidRPr="00000000" w14:paraId="0000074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Madurando la idea de empresa</w:t>
            </w:r>
          </w:p>
        </w:tc>
      </w:tr>
    </w:tbl>
    <w:p w:rsidR="00000000" w:rsidDel="00000000" w:rsidP="00000000" w:rsidRDefault="00000000" w:rsidRPr="00000000" w14:paraId="0000074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B">
      <w:pPr>
        <w:spacing w:after="0" w:line="240" w:lineRule="auto"/>
        <w:ind w:left="0" w:hanging="2"/>
        <w:rPr>
          <w:rFonts w:ascii="Arial" w:cs="Arial" w:eastAsia="Arial" w:hAnsi="Arial"/>
          <w:sz w:val="24"/>
          <w:szCs w:val="24"/>
        </w:rPr>
      </w:pPr>
      <w:r w:rsidDel="00000000" w:rsidR="00000000" w:rsidRPr="00000000">
        <w:rPr>
          <w:rtl w:val="0"/>
        </w:rPr>
      </w:r>
    </w:p>
    <w:tbl>
      <w:tblPr>
        <w:tblStyle w:val="Table9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528"/>
        <w:gridCol w:w="5528"/>
        <w:tblGridChange w:id="0">
          <w:tblGrid>
            <w:gridCol w:w="5637"/>
            <w:gridCol w:w="5528"/>
            <w:gridCol w:w="5528"/>
          </w:tblGrid>
        </w:tblGridChange>
      </w:tblGrid>
      <w:tr>
        <w:trPr>
          <w:cantSplit w:val="0"/>
          <w:tblHeader w:val="0"/>
        </w:trPr>
        <w:tc>
          <w:tcPr>
            <w:gridSpan w:val="3"/>
            <w:shd w:fill="dbe5f1" w:val="clear"/>
          </w:tcPr>
          <w:p w:rsidR="00000000" w:rsidDel="00000000" w:rsidP="00000000" w:rsidRDefault="00000000" w:rsidRPr="00000000" w14:paraId="0000074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74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5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75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75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debilidades y fortalezas de una idea de negocio a la hora de ponerla en marcha.</w:t>
            </w:r>
          </w:p>
        </w:tc>
        <w:tc>
          <w:tcPr/>
          <w:p w:rsidR="00000000" w:rsidDel="00000000" w:rsidP="00000000" w:rsidRDefault="00000000" w:rsidRPr="00000000" w14:paraId="0000075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Elaborar un plan de empresa, siguiendo las pautas de un emprendedor.</w:t>
            </w:r>
          </w:p>
        </w:tc>
        <w:tc>
          <w:tcPr/>
          <w:p w:rsidR="00000000" w:rsidDel="00000000" w:rsidP="00000000" w:rsidRDefault="00000000" w:rsidRPr="00000000" w14:paraId="000007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importancia de brindar siempre un buen trato a los demás.</w:t>
            </w:r>
          </w:p>
        </w:tc>
      </w:tr>
    </w:tbl>
    <w:p w:rsidR="00000000" w:rsidDel="00000000" w:rsidP="00000000" w:rsidRDefault="00000000" w:rsidRPr="00000000" w14:paraId="0000075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5245"/>
        <w:gridCol w:w="4961"/>
        <w:tblGridChange w:id="0">
          <w:tblGrid>
            <w:gridCol w:w="6487"/>
            <w:gridCol w:w="5245"/>
            <w:gridCol w:w="4961"/>
          </w:tblGrid>
        </w:tblGridChange>
      </w:tblGrid>
      <w:tr>
        <w:trPr>
          <w:cantSplit w:val="1"/>
          <w:tblHeader w:val="0"/>
        </w:trPr>
        <w:tc>
          <w:tcPr>
            <w:vMerge w:val="restart"/>
            <w:shd w:fill="dbe5f1" w:val="clear"/>
          </w:tcPr>
          <w:p w:rsidR="00000000" w:rsidDel="00000000" w:rsidP="00000000" w:rsidRDefault="00000000" w:rsidRPr="00000000" w14:paraId="0000075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75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75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75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75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75D">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empresa</w:t>
            </w:r>
          </w:p>
          <w:p w:rsidR="00000000" w:rsidDel="00000000" w:rsidP="00000000" w:rsidRDefault="00000000" w:rsidRPr="00000000" w14:paraId="0000075E">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mercadeo</w:t>
            </w:r>
          </w:p>
          <w:p w:rsidR="00000000" w:rsidDel="00000000" w:rsidP="00000000" w:rsidRDefault="00000000" w:rsidRPr="00000000" w14:paraId="0000075F">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operaciones</w:t>
            </w:r>
          </w:p>
          <w:p w:rsidR="00000000" w:rsidDel="00000000" w:rsidP="00000000" w:rsidRDefault="00000000" w:rsidRPr="00000000" w14:paraId="00000760">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recursos humanos</w:t>
            </w:r>
          </w:p>
          <w:p w:rsidR="00000000" w:rsidDel="00000000" w:rsidP="00000000" w:rsidRDefault="00000000" w:rsidRPr="00000000" w14:paraId="00000761">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inversiones y ubicación</w:t>
            </w:r>
          </w:p>
          <w:p w:rsidR="00000000" w:rsidDel="00000000" w:rsidP="00000000" w:rsidRDefault="00000000" w:rsidRPr="00000000" w14:paraId="00000762">
            <w:pPr>
              <w:numPr>
                <w:ilvl w:val="0"/>
                <w:numId w:val="1"/>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económico y financiero</w:t>
            </w:r>
          </w:p>
        </w:tc>
        <w:tc>
          <w:tcPr/>
          <w:p w:rsidR="00000000" w:rsidDel="00000000" w:rsidP="00000000" w:rsidRDefault="00000000" w:rsidRPr="00000000" w14:paraId="000007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76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7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7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7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7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7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7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76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76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7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76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SEPTIMO</w:t>
      </w:r>
      <w:r w:rsidDel="00000000" w:rsidR="00000000" w:rsidRPr="00000000">
        <w:rPr>
          <w:rtl w:val="0"/>
        </w:rPr>
      </w:r>
    </w:p>
    <w:p w:rsidR="00000000" w:rsidDel="00000000" w:rsidP="00000000" w:rsidRDefault="00000000" w:rsidRPr="00000000" w14:paraId="0000077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9781"/>
        <w:tblGridChange w:id="0">
          <w:tblGrid>
            <w:gridCol w:w="6912"/>
            <w:gridCol w:w="9781"/>
          </w:tblGrid>
        </w:tblGridChange>
      </w:tblGrid>
      <w:tr>
        <w:trPr>
          <w:cantSplit w:val="0"/>
          <w:tblHeader w:val="0"/>
        </w:trPr>
        <w:tc>
          <w:tcPr>
            <w:gridSpan w:val="2"/>
            <w:shd w:fill="dbe5f1" w:val="clear"/>
          </w:tcPr>
          <w:p w:rsidR="00000000" w:rsidDel="00000000" w:rsidP="00000000" w:rsidRDefault="00000000" w:rsidRPr="00000000" w14:paraId="0000077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7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7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77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sistema de información?</w:t>
            </w:r>
          </w:p>
        </w:tc>
        <w:tc>
          <w:tcPr>
            <w:tcBorders>
              <w:left w:color="000000" w:space="0" w:sz="4" w:val="single"/>
            </w:tcBorders>
          </w:tcPr>
          <w:p w:rsidR="00000000" w:rsidDel="00000000" w:rsidP="00000000" w:rsidRDefault="00000000" w:rsidRPr="00000000" w14:paraId="0000077F">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Gestión de la información.</w:t>
            </w:r>
          </w:p>
        </w:tc>
      </w:tr>
    </w:tbl>
    <w:p w:rsidR="00000000" w:rsidDel="00000000" w:rsidP="00000000" w:rsidRDefault="00000000" w:rsidRPr="00000000" w14:paraId="0000078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5">
      <w:pPr>
        <w:spacing w:after="0" w:line="240" w:lineRule="auto"/>
        <w:ind w:left="0" w:hanging="2"/>
        <w:rPr>
          <w:rFonts w:ascii="Arial" w:cs="Arial" w:eastAsia="Arial" w:hAnsi="Arial"/>
          <w:sz w:val="24"/>
          <w:szCs w:val="24"/>
        </w:rPr>
      </w:pPr>
      <w:r w:rsidDel="00000000" w:rsidR="00000000" w:rsidRPr="00000000">
        <w:rPr>
          <w:rtl w:val="0"/>
        </w:rPr>
      </w:r>
    </w:p>
    <w:tbl>
      <w:tblPr>
        <w:tblStyle w:val="Table10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6095"/>
        <w:gridCol w:w="5528"/>
        <w:tblGridChange w:id="0">
          <w:tblGrid>
            <w:gridCol w:w="5070"/>
            <w:gridCol w:w="6095"/>
            <w:gridCol w:w="5528"/>
          </w:tblGrid>
        </w:tblGridChange>
      </w:tblGrid>
      <w:tr>
        <w:trPr>
          <w:cantSplit w:val="0"/>
          <w:tblHeader w:val="0"/>
        </w:trPr>
        <w:tc>
          <w:tcPr>
            <w:gridSpan w:val="3"/>
            <w:shd w:fill="dbe5f1" w:val="clear"/>
          </w:tcPr>
          <w:p w:rsidR="00000000" w:rsidDel="00000000" w:rsidP="00000000" w:rsidRDefault="00000000" w:rsidRPr="00000000" w14:paraId="0000078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78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8A">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78B">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78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la importancia de utilizar herramientas informáticas, para guardar información.</w:t>
            </w:r>
          </w:p>
        </w:tc>
        <w:tc>
          <w:tcPr/>
          <w:p w:rsidR="00000000" w:rsidDel="00000000" w:rsidP="00000000" w:rsidRDefault="00000000" w:rsidRPr="00000000" w14:paraId="0000078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diferentes sistemas de información que existen de acuerdo a la naturaleza de las empresas.</w:t>
            </w:r>
          </w:p>
        </w:tc>
        <w:tc>
          <w:tcPr/>
          <w:p w:rsidR="00000000" w:rsidDel="00000000" w:rsidP="00000000" w:rsidRDefault="00000000" w:rsidRPr="00000000" w14:paraId="0000078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el buen manejo de la información permite mostrar el estado real de la empresa.</w:t>
            </w:r>
          </w:p>
        </w:tc>
      </w:tr>
    </w:tbl>
    <w:p w:rsidR="00000000" w:rsidDel="00000000" w:rsidP="00000000" w:rsidRDefault="00000000" w:rsidRPr="00000000" w14:paraId="0000078F">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3"/>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79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79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79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79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79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797">
            <w:pPr>
              <w:numPr>
                <w:ilvl w:val="0"/>
                <w:numId w:val="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Concepto de sistema de información.</w:t>
            </w:r>
          </w:p>
          <w:p w:rsidR="00000000" w:rsidDel="00000000" w:rsidP="00000000" w:rsidRDefault="00000000" w:rsidRPr="00000000" w14:paraId="00000798">
            <w:pPr>
              <w:numPr>
                <w:ilvl w:val="0"/>
                <w:numId w:val="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sistemas de información.</w:t>
            </w:r>
          </w:p>
          <w:p w:rsidR="00000000" w:rsidDel="00000000" w:rsidP="00000000" w:rsidRDefault="00000000" w:rsidRPr="00000000" w14:paraId="00000799">
            <w:pPr>
              <w:numPr>
                <w:ilvl w:val="0"/>
                <w:numId w:val="5"/>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Desventajas en el manejo de sistemas de información. </w:t>
            </w:r>
          </w:p>
        </w:tc>
        <w:tc>
          <w:tcPr/>
          <w:p w:rsidR="00000000" w:rsidDel="00000000" w:rsidP="00000000" w:rsidRDefault="00000000" w:rsidRPr="00000000" w14:paraId="000007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7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79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79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7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79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7A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7A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7A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7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7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7A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7A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SEPTIMO</w:t>
      </w:r>
      <w:r w:rsidDel="00000000" w:rsidR="00000000" w:rsidRPr="00000000">
        <w:rPr>
          <w:rtl w:val="0"/>
        </w:rPr>
      </w:r>
    </w:p>
    <w:p w:rsidR="00000000" w:rsidDel="00000000" w:rsidP="00000000" w:rsidRDefault="00000000" w:rsidRPr="00000000" w14:paraId="000007A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10064"/>
        <w:tblGridChange w:id="0">
          <w:tblGrid>
            <w:gridCol w:w="6629"/>
            <w:gridCol w:w="10064"/>
          </w:tblGrid>
        </w:tblGridChange>
      </w:tblGrid>
      <w:tr>
        <w:trPr>
          <w:cantSplit w:val="0"/>
          <w:tblHeader w:val="0"/>
        </w:trPr>
        <w:tc>
          <w:tcPr>
            <w:gridSpan w:val="2"/>
            <w:shd w:fill="dbe5f1" w:val="clear"/>
          </w:tcPr>
          <w:p w:rsidR="00000000" w:rsidDel="00000000" w:rsidP="00000000" w:rsidRDefault="00000000" w:rsidRPr="00000000" w14:paraId="000007A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A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14" w:hRule="atLeast"/>
          <w:tblHeader w:val="0"/>
        </w:trPr>
        <w:tc>
          <w:tcPr>
            <w:tcBorders>
              <w:right w:color="000000" w:space="0" w:sz="4" w:val="single"/>
            </w:tcBorders>
          </w:tcPr>
          <w:p w:rsidR="00000000" w:rsidDel="00000000" w:rsidP="00000000" w:rsidRDefault="00000000" w:rsidRPr="00000000" w14:paraId="000007B0">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¿Qué hago con el dinero que llega a mis manos?</w:t>
            </w:r>
          </w:p>
        </w:tc>
        <w:tc>
          <w:tcPr>
            <w:tcBorders>
              <w:left w:color="000000" w:space="0" w:sz="4" w:val="single"/>
            </w:tcBorders>
          </w:tcPr>
          <w:p w:rsidR="00000000" w:rsidDel="00000000" w:rsidP="00000000" w:rsidRDefault="00000000" w:rsidRPr="00000000" w14:paraId="000007B1">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financiera</w:t>
            </w:r>
          </w:p>
        </w:tc>
      </w:tr>
    </w:tbl>
    <w:p w:rsidR="00000000" w:rsidDel="00000000" w:rsidP="00000000" w:rsidRDefault="00000000" w:rsidRPr="00000000" w14:paraId="000007B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8">
      <w:pPr>
        <w:spacing w:after="0" w:line="240" w:lineRule="auto"/>
        <w:ind w:left="0" w:hanging="2"/>
        <w:rPr>
          <w:rFonts w:ascii="Arial" w:cs="Arial" w:eastAsia="Arial" w:hAnsi="Arial"/>
          <w:sz w:val="24"/>
          <w:szCs w:val="24"/>
        </w:rPr>
      </w:pPr>
      <w:r w:rsidDel="00000000" w:rsidR="00000000" w:rsidRPr="00000000">
        <w:rPr>
          <w:rtl w:val="0"/>
        </w:rPr>
      </w:r>
    </w:p>
    <w:tbl>
      <w:tblPr>
        <w:tblStyle w:val="Table10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5954"/>
        <w:gridCol w:w="5528"/>
        <w:tblGridChange w:id="0">
          <w:tblGrid>
            <w:gridCol w:w="5211"/>
            <w:gridCol w:w="5954"/>
            <w:gridCol w:w="5528"/>
          </w:tblGrid>
        </w:tblGridChange>
      </w:tblGrid>
      <w:tr>
        <w:trPr>
          <w:cantSplit w:val="0"/>
          <w:tblHeader w:val="0"/>
        </w:trPr>
        <w:tc>
          <w:tcPr>
            <w:gridSpan w:val="3"/>
            <w:shd w:fill="dbe5f1" w:val="clear"/>
          </w:tcPr>
          <w:p w:rsidR="00000000" w:rsidDel="00000000" w:rsidP="00000000" w:rsidRDefault="00000000" w:rsidRPr="00000000" w14:paraId="000007B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7BC">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B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7B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7BF">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diferentes tipos de ingresos y caracterizarlos según su frecuencia.</w:t>
            </w:r>
          </w:p>
          <w:p w:rsidR="00000000" w:rsidDel="00000000" w:rsidP="00000000" w:rsidRDefault="00000000" w:rsidRPr="00000000" w14:paraId="000007C0">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7C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importancia de  hacer un buen manejo del dinero personal</w:t>
            </w:r>
          </w:p>
        </w:tc>
        <w:tc>
          <w:tcPr/>
          <w:p w:rsidR="00000000" w:rsidDel="00000000" w:rsidP="00000000" w:rsidRDefault="00000000" w:rsidRPr="00000000" w14:paraId="000007C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 importancia a las personas, tratándolas con respeto.</w:t>
            </w:r>
          </w:p>
        </w:tc>
      </w:tr>
    </w:tbl>
    <w:p w:rsidR="00000000" w:rsidDel="00000000" w:rsidP="00000000" w:rsidRDefault="00000000" w:rsidRPr="00000000" w14:paraId="000007C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7C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7C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7C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7C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7C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7CB">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Ingresos fijos</w:t>
            </w:r>
            <w:r w:rsidDel="00000000" w:rsidR="00000000" w:rsidRPr="00000000">
              <w:rPr>
                <w:rtl w:val="0"/>
              </w:rPr>
            </w:r>
          </w:p>
          <w:p w:rsidR="00000000" w:rsidDel="00000000" w:rsidP="00000000" w:rsidRDefault="00000000" w:rsidRPr="00000000" w14:paraId="000007CC">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Ingresos variables</w:t>
            </w:r>
            <w:r w:rsidDel="00000000" w:rsidR="00000000" w:rsidRPr="00000000">
              <w:rPr>
                <w:rtl w:val="0"/>
              </w:rPr>
            </w:r>
          </w:p>
          <w:p w:rsidR="00000000" w:rsidDel="00000000" w:rsidP="00000000" w:rsidRDefault="00000000" w:rsidRPr="00000000" w14:paraId="000007CD">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 austero</w:t>
            </w:r>
          </w:p>
          <w:p w:rsidR="00000000" w:rsidDel="00000000" w:rsidP="00000000" w:rsidRDefault="00000000" w:rsidRPr="00000000" w14:paraId="000007CE">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Ahorro</w:t>
            </w:r>
          </w:p>
          <w:p w:rsidR="00000000" w:rsidDel="00000000" w:rsidP="00000000" w:rsidRDefault="00000000" w:rsidRPr="00000000" w14:paraId="000007CF">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Tips para manejar el dinero</w:t>
            </w:r>
          </w:p>
        </w:tc>
        <w:tc>
          <w:tcPr/>
          <w:p w:rsidR="00000000" w:rsidDel="00000000" w:rsidP="00000000" w:rsidRDefault="00000000" w:rsidRPr="00000000" w14:paraId="000007D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7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7D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7D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7D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7D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7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7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7D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7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7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7D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D">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SEPTIMO:</w:t>
      </w:r>
      <w:r w:rsidDel="00000000" w:rsidR="00000000" w:rsidRPr="00000000">
        <w:rPr>
          <w:rtl w:val="0"/>
        </w:rPr>
      </w:r>
    </w:p>
    <w:p w:rsidR="00000000" w:rsidDel="00000000" w:rsidP="00000000" w:rsidRDefault="00000000" w:rsidRPr="00000000" w14:paraId="000007DE">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7. 2ª ed. Editorial Red Productiva de Mercadeo Emprendedores S.A.S. Bogotá Colombia.</w:t>
      </w:r>
    </w:p>
    <w:p w:rsidR="00000000" w:rsidDel="00000000" w:rsidP="00000000" w:rsidRDefault="00000000" w:rsidRPr="00000000" w14:paraId="000007DF">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C. Ed. Norma, Bogotá Colombia</w:t>
      </w:r>
    </w:p>
    <w:p w:rsidR="00000000" w:rsidDel="00000000" w:rsidP="00000000" w:rsidRDefault="00000000" w:rsidRPr="00000000" w14:paraId="000007E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2">
      <w:pPr>
        <w:spacing w:after="0" w:line="240" w:lineRule="auto"/>
        <w:ind w:left="0" w:hanging="2"/>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CICLO IV.</w:t>
      </w:r>
      <w:r w:rsidDel="00000000" w:rsidR="00000000" w:rsidRPr="00000000">
        <w:rPr>
          <w:rtl w:val="0"/>
        </w:rPr>
      </w:r>
    </w:p>
    <w:p w:rsidR="00000000" w:rsidDel="00000000" w:rsidP="00000000" w:rsidRDefault="00000000" w:rsidRPr="00000000" w14:paraId="000007E3">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CICLO</w:t>
      </w:r>
      <w:r w:rsidDel="00000000" w:rsidR="00000000" w:rsidRPr="00000000">
        <w:rPr>
          <w:rtl w:val="0"/>
        </w:rPr>
      </w:r>
    </w:p>
    <w:p w:rsidR="00000000" w:rsidDel="00000000" w:rsidP="00000000" w:rsidRDefault="00000000" w:rsidRPr="00000000" w14:paraId="000007E4">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DEL NIVEL</w:t>
      </w:r>
      <w:r w:rsidDel="00000000" w:rsidR="00000000" w:rsidRPr="00000000">
        <w:rPr>
          <w:rtl w:val="0"/>
        </w:rPr>
      </w:r>
    </w:p>
    <w:p w:rsidR="00000000" w:rsidDel="00000000" w:rsidP="00000000" w:rsidRDefault="00000000" w:rsidRPr="00000000" w14:paraId="000007E5">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en el estudiante el desarrollo de competencias que le permitan proponer proyectos, al promover en ellos el conocimiento de sus habilidades.</w:t>
      </w:r>
    </w:p>
    <w:p w:rsidR="00000000" w:rsidDel="00000000" w:rsidP="00000000" w:rsidRDefault="00000000" w:rsidRPr="00000000" w14:paraId="000007E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OCTAVO</w:t>
      </w:r>
      <w:r w:rsidDel="00000000" w:rsidR="00000000" w:rsidRPr="00000000">
        <w:rPr>
          <w:rtl w:val="0"/>
        </w:rPr>
      </w:r>
    </w:p>
    <w:p w:rsidR="00000000" w:rsidDel="00000000" w:rsidP="00000000" w:rsidRDefault="00000000" w:rsidRPr="00000000" w14:paraId="000007E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7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7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7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Desarrollar habilidades y fortalezas que promuevan el liderazgo en diferentes contextos sociales y económicos.</w:t>
            </w:r>
          </w:p>
        </w:tc>
      </w:tr>
      <w:tr>
        <w:trPr>
          <w:cantSplit w:val="0"/>
          <w:tblHeader w:val="0"/>
        </w:trPr>
        <w:tc>
          <w:tcPr/>
          <w:p w:rsidR="00000000" w:rsidDel="00000000" w:rsidP="00000000" w:rsidRDefault="00000000" w:rsidRPr="00000000" w14:paraId="000007E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7E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organizacionales y empresariales.</w:t>
            </w:r>
          </w:p>
          <w:p w:rsidR="00000000" w:rsidDel="00000000" w:rsidP="00000000" w:rsidRDefault="00000000" w:rsidRPr="00000000" w14:paraId="000007E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personales.</w:t>
            </w:r>
          </w:p>
          <w:p w:rsidR="00000000" w:rsidDel="00000000" w:rsidP="00000000" w:rsidRDefault="00000000" w:rsidRPr="00000000" w14:paraId="000007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interpersonales.</w:t>
            </w:r>
          </w:p>
          <w:p w:rsidR="00000000" w:rsidDel="00000000" w:rsidP="00000000" w:rsidRDefault="00000000" w:rsidRPr="00000000" w14:paraId="000007F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tecnológicas e investigativas.</w:t>
            </w:r>
          </w:p>
        </w:tc>
      </w:tr>
    </w:tbl>
    <w:p w:rsidR="00000000" w:rsidDel="00000000" w:rsidP="00000000" w:rsidRDefault="00000000" w:rsidRPr="00000000" w14:paraId="000007F1">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97"/>
        <w:gridCol w:w="7796"/>
        <w:tblGridChange w:id="0">
          <w:tblGrid>
            <w:gridCol w:w="8897"/>
            <w:gridCol w:w="7796"/>
          </w:tblGrid>
        </w:tblGridChange>
      </w:tblGrid>
      <w:tr>
        <w:trPr>
          <w:cantSplit w:val="0"/>
          <w:tblHeader w:val="0"/>
        </w:trPr>
        <w:tc>
          <w:tcPr>
            <w:gridSpan w:val="2"/>
            <w:shd w:fill="dbe5f1" w:val="clear"/>
          </w:tcPr>
          <w:p w:rsidR="00000000" w:rsidDel="00000000" w:rsidP="00000000" w:rsidRDefault="00000000" w:rsidRPr="00000000" w14:paraId="000007F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F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F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35" w:hRule="atLeast"/>
          <w:tblHeader w:val="0"/>
        </w:trPr>
        <w:tc>
          <w:tcPr>
            <w:tcBorders>
              <w:right w:color="000000" w:space="0" w:sz="4" w:val="single"/>
            </w:tcBorders>
          </w:tcPr>
          <w:p w:rsidR="00000000" w:rsidDel="00000000" w:rsidP="00000000" w:rsidRDefault="00000000" w:rsidRPr="00000000" w14:paraId="000007F6">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¿Qué factores favorecen el desarrollo de nuevas empresas?</w:t>
            </w:r>
          </w:p>
        </w:tc>
        <w:tc>
          <w:tcPr>
            <w:tcBorders>
              <w:left w:color="000000" w:space="0" w:sz="4" w:val="single"/>
            </w:tcBorders>
          </w:tcPr>
          <w:p w:rsidR="00000000" w:rsidDel="00000000" w:rsidP="00000000" w:rsidRDefault="00000000" w:rsidRPr="00000000" w14:paraId="000007F7">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Entorno empresarial.</w:t>
            </w:r>
          </w:p>
        </w:tc>
      </w:tr>
    </w:tbl>
    <w:p w:rsidR="00000000" w:rsidDel="00000000" w:rsidP="00000000" w:rsidRDefault="00000000" w:rsidRPr="00000000" w14:paraId="000007F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09"/>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670"/>
        <w:gridCol w:w="6520"/>
        <w:tblGridChange w:id="0">
          <w:tblGrid>
            <w:gridCol w:w="4503"/>
            <w:gridCol w:w="5670"/>
            <w:gridCol w:w="6520"/>
          </w:tblGrid>
        </w:tblGridChange>
      </w:tblGrid>
      <w:tr>
        <w:trPr>
          <w:cantSplit w:val="0"/>
          <w:tblHeader w:val="0"/>
        </w:trPr>
        <w:tc>
          <w:tcPr>
            <w:gridSpan w:val="3"/>
            <w:shd w:fill="dbe5f1" w:val="clear"/>
          </w:tcPr>
          <w:p w:rsidR="00000000" w:rsidDel="00000000" w:rsidP="00000000" w:rsidRDefault="00000000" w:rsidRPr="00000000" w14:paraId="000007F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7F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F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7F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800">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en su entorno personas emprendedoras. </w:t>
            </w:r>
          </w:p>
        </w:tc>
        <w:tc>
          <w:tcPr/>
          <w:p w:rsidR="00000000" w:rsidDel="00000000" w:rsidP="00000000" w:rsidRDefault="00000000" w:rsidRPr="00000000" w14:paraId="0000080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diferentes tipos de entorno de una empresa.</w:t>
            </w:r>
          </w:p>
        </w:tc>
        <w:tc>
          <w:tcPr/>
          <w:p w:rsidR="00000000" w:rsidDel="00000000" w:rsidP="00000000" w:rsidRDefault="00000000" w:rsidRPr="00000000" w14:paraId="0000080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el entorno como ente dinamizador de la empresa.</w:t>
            </w:r>
          </w:p>
        </w:tc>
      </w:tr>
    </w:tbl>
    <w:p w:rsidR="00000000" w:rsidDel="00000000" w:rsidP="00000000" w:rsidRDefault="00000000" w:rsidRPr="00000000" w14:paraId="0000080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9">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0"/>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80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80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80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80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81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811">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Qué es entorno empresarial</w:t>
            </w:r>
          </w:p>
          <w:p w:rsidR="00000000" w:rsidDel="00000000" w:rsidP="00000000" w:rsidRDefault="00000000" w:rsidRPr="00000000" w14:paraId="00000812">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Entorno Genérico</w:t>
            </w:r>
          </w:p>
          <w:p w:rsidR="00000000" w:rsidDel="00000000" w:rsidP="00000000" w:rsidRDefault="00000000" w:rsidRPr="00000000" w14:paraId="00000813">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Entorno específico </w:t>
            </w:r>
          </w:p>
          <w:p w:rsidR="00000000" w:rsidDel="00000000" w:rsidP="00000000" w:rsidRDefault="00000000" w:rsidRPr="00000000" w14:paraId="00000814">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clasificación del entorno</w:t>
            </w:r>
          </w:p>
          <w:p w:rsidR="00000000" w:rsidDel="00000000" w:rsidP="00000000" w:rsidRDefault="00000000" w:rsidRPr="00000000" w14:paraId="00000815">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Matriz DOFA</w:t>
            </w:r>
            <w:r w:rsidDel="00000000" w:rsidR="00000000" w:rsidRPr="00000000">
              <w:rPr>
                <w:rtl w:val="0"/>
              </w:rPr>
            </w:r>
          </w:p>
          <w:p w:rsidR="00000000" w:rsidDel="00000000" w:rsidP="00000000" w:rsidRDefault="00000000" w:rsidRPr="00000000" w14:paraId="00000816">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1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8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8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1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81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81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81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81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81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82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82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82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OCTAVO</w:t>
      </w:r>
      <w:r w:rsidDel="00000000" w:rsidR="00000000" w:rsidRPr="00000000">
        <w:rPr>
          <w:rtl w:val="0"/>
        </w:rPr>
      </w:r>
    </w:p>
    <w:tbl>
      <w:tblPr>
        <w:tblStyle w:val="Table11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9"/>
        <w:gridCol w:w="9214"/>
        <w:tblGridChange w:id="0">
          <w:tblGrid>
            <w:gridCol w:w="7479"/>
            <w:gridCol w:w="9214"/>
          </w:tblGrid>
        </w:tblGridChange>
      </w:tblGrid>
      <w:tr>
        <w:trPr>
          <w:cantSplit w:val="0"/>
          <w:tblHeader w:val="0"/>
        </w:trPr>
        <w:tc>
          <w:tcPr>
            <w:gridSpan w:val="2"/>
            <w:shd w:fill="dbe5f1" w:val="clear"/>
          </w:tcPr>
          <w:p w:rsidR="00000000" w:rsidDel="00000000" w:rsidP="00000000" w:rsidRDefault="00000000" w:rsidRPr="00000000" w14:paraId="0000082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2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2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412" w:hRule="atLeast"/>
          <w:tblHeader w:val="0"/>
        </w:trPr>
        <w:tc>
          <w:tcPr>
            <w:tcBorders>
              <w:right w:color="000000" w:space="0" w:sz="4" w:val="single"/>
            </w:tcBorders>
          </w:tcPr>
          <w:p w:rsidR="00000000" w:rsidDel="00000000" w:rsidP="00000000" w:rsidRDefault="00000000" w:rsidRPr="00000000" w14:paraId="0000082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puede cambiar de modo de pensar?</w:t>
            </w:r>
          </w:p>
        </w:tc>
        <w:tc>
          <w:tcPr>
            <w:tcBorders>
              <w:left w:color="000000" w:space="0" w:sz="4" w:val="single"/>
            </w:tcBorders>
          </w:tcPr>
          <w:p w:rsidR="00000000" w:rsidDel="00000000" w:rsidP="00000000" w:rsidRDefault="00000000" w:rsidRPr="00000000" w14:paraId="0000082A">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Claves para ser un gran emprendedor</w:t>
            </w:r>
          </w:p>
        </w:tc>
      </w:tr>
    </w:tbl>
    <w:p w:rsidR="00000000" w:rsidDel="00000000" w:rsidP="00000000" w:rsidRDefault="00000000" w:rsidRPr="00000000" w14:paraId="0000082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0">
      <w:pPr>
        <w:spacing w:after="0" w:line="240" w:lineRule="auto"/>
        <w:ind w:left="0" w:hanging="2"/>
        <w:rPr>
          <w:rFonts w:ascii="Arial" w:cs="Arial" w:eastAsia="Arial" w:hAnsi="Arial"/>
          <w:sz w:val="24"/>
          <w:szCs w:val="24"/>
        </w:rPr>
      </w:pPr>
      <w:r w:rsidDel="00000000" w:rsidR="00000000" w:rsidRPr="00000000">
        <w:rPr>
          <w:rtl w:val="0"/>
        </w:rPr>
      </w:r>
    </w:p>
    <w:tbl>
      <w:tblPr>
        <w:tblStyle w:val="Table11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811"/>
        <w:gridCol w:w="5812"/>
        <w:tblGridChange w:id="0">
          <w:tblGrid>
            <w:gridCol w:w="5070"/>
            <w:gridCol w:w="5811"/>
            <w:gridCol w:w="5812"/>
          </w:tblGrid>
        </w:tblGridChange>
      </w:tblGrid>
      <w:tr>
        <w:trPr>
          <w:cantSplit w:val="0"/>
          <w:tblHeader w:val="0"/>
        </w:trPr>
        <w:tc>
          <w:tcPr>
            <w:gridSpan w:val="3"/>
            <w:shd w:fill="dbe5f1" w:val="clear"/>
          </w:tcPr>
          <w:p w:rsidR="00000000" w:rsidDel="00000000" w:rsidP="00000000" w:rsidRDefault="00000000" w:rsidRPr="00000000" w14:paraId="0000083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83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3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83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837">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fracasos empresariales en el entorno, cómo se han producido y cómo se han superado</w:t>
            </w:r>
          </w:p>
          <w:p w:rsidR="00000000" w:rsidDel="00000000" w:rsidP="00000000" w:rsidRDefault="00000000" w:rsidRPr="00000000" w14:paraId="00000838">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3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la vida empresarial requiere de esfuerzo y dedicación para lograr lo que se desea.</w:t>
            </w:r>
          </w:p>
        </w:tc>
        <w:tc>
          <w:tcPr/>
          <w:p w:rsidR="00000000" w:rsidDel="00000000" w:rsidP="00000000" w:rsidRDefault="00000000" w:rsidRPr="00000000" w14:paraId="0000083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el hacer el bien a los demás, es bueno para la prosperidad de sí mismo</w:t>
            </w:r>
          </w:p>
        </w:tc>
      </w:tr>
    </w:tbl>
    <w:p w:rsidR="00000000" w:rsidDel="00000000" w:rsidP="00000000" w:rsidRDefault="00000000" w:rsidRPr="00000000" w14:paraId="0000083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3"/>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83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83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83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84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84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843">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Creer que si se puede</w:t>
            </w:r>
          </w:p>
          <w:p w:rsidR="00000000" w:rsidDel="00000000" w:rsidP="00000000" w:rsidRDefault="00000000" w:rsidRPr="00000000" w14:paraId="00000844">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Pensar en grande</w:t>
            </w:r>
          </w:p>
          <w:p w:rsidR="00000000" w:rsidDel="00000000" w:rsidP="00000000" w:rsidRDefault="00000000" w:rsidRPr="00000000" w14:paraId="00000845">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Formas de volver a empezar (ejemplos de empresas)</w:t>
            </w:r>
            <w:r w:rsidDel="00000000" w:rsidR="00000000" w:rsidRPr="00000000">
              <w:rPr>
                <w:rtl w:val="0"/>
              </w:rPr>
            </w:r>
          </w:p>
          <w:p w:rsidR="00000000" w:rsidDel="00000000" w:rsidP="00000000" w:rsidRDefault="00000000" w:rsidRPr="00000000" w14:paraId="00000846">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 hacer siempre el bien</w:t>
            </w:r>
          </w:p>
          <w:p w:rsidR="00000000" w:rsidDel="00000000" w:rsidP="00000000" w:rsidRDefault="00000000" w:rsidRPr="00000000" w14:paraId="00000847">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4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8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84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4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84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84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84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84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85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85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85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OCTAVO</w:t>
      </w:r>
      <w:r w:rsidDel="00000000" w:rsidR="00000000" w:rsidRPr="00000000">
        <w:rPr>
          <w:rtl w:val="0"/>
        </w:rPr>
      </w:r>
    </w:p>
    <w:p w:rsidR="00000000" w:rsidDel="00000000" w:rsidP="00000000" w:rsidRDefault="00000000" w:rsidRPr="00000000" w14:paraId="00000857">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9"/>
        <w:gridCol w:w="9214"/>
        <w:tblGridChange w:id="0">
          <w:tblGrid>
            <w:gridCol w:w="7479"/>
            <w:gridCol w:w="9214"/>
          </w:tblGrid>
        </w:tblGridChange>
      </w:tblGrid>
      <w:tr>
        <w:trPr>
          <w:cantSplit w:val="0"/>
          <w:tblHeader w:val="0"/>
        </w:trPr>
        <w:tc>
          <w:tcPr>
            <w:gridSpan w:val="2"/>
            <w:shd w:fill="dbe5f1" w:val="clear"/>
          </w:tcPr>
          <w:p w:rsidR="00000000" w:rsidDel="00000000" w:rsidP="00000000" w:rsidRDefault="00000000" w:rsidRPr="00000000" w14:paraId="0000085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5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5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419" w:hRule="atLeast"/>
          <w:tblHeader w:val="0"/>
        </w:trPr>
        <w:tc>
          <w:tcPr>
            <w:tcBorders>
              <w:right w:color="000000" w:space="0" w:sz="4" w:val="single"/>
            </w:tcBorders>
          </w:tcPr>
          <w:p w:rsidR="00000000" w:rsidDel="00000000" w:rsidP="00000000" w:rsidRDefault="00000000" w:rsidRPr="00000000" w14:paraId="0000085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darle buen manejo a los créditos?</w:t>
            </w:r>
          </w:p>
        </w:tc>
        <w:tc>
          <w:tcPr>
            <w:tcBorders>
              <w:left w:color="000000" w:space="0" w:sz="4" w:val="single"/>
            </w:tcBorders>
          </w:tcPr>
          <w:p w:rsidR="00000000" w:rsidDel="00000000" w:rsidP="00000000" w:rsidRDefault="00000000" w:rsidRPr="00000000" w14:paraId="0000085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Unidades de negocio</w:t>
            </w:r>
          </w:p>
        </w:tc>
      </w:tr>
    </w:tbl>
    <w:p w:rsidR="00000000" w:rsidDel="00000000" w:rsidP="00000000" w:rsidRDefault="00000000" w:rsidRPr="00000000" w14:paraId="0000085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1">
      <w:pPr>
        <w:spacing w:after="0" w:line="240" w:lineRule="auto"/>
        <w:ind w:left="0" w:hanging="2"/>
        <w:rPr>
          <w:rFonts w:ascii="Arial" w:cs="Arial" w:eastAsia="Arial" w:hAnsi="Arial"/>
          <w:sz w:val="24"/>
          <w:szCs w:val="24"/>
        </w:rPr>
      </w:pPr>
      <w:r w:rsidDel="00000000" w:rsidR="00000000" w:rsidRPr="00000000">
        <w:rPr>
          <w:rtl w:val="0"/>
        </w:rPr>
      </w:r>
    </w:p>
    <w:tbl>
      <w:tblPr>
        <w:tblStyle w:val="Table115"/>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3"/>
        <w:gridCol w:w="5528"/>
        <w:gridCol w:w="4961"/>
        <w:tblGridChange w:id="0">
          <w:tblGrid>
            <w:gridCol w:w="6203"/>
            <w:gridCol w:w="5528"/>
            <w:gridCol w:w="4961"/>
          </w:tblGrid>
        </w:tblGridChange>
      </w:tblGrid>
      <w:tr>
        <w:trPr>
          <w:cantSplit w:val="0"/>
          <w:tblHeader w:val="0"/>
        </w:trPr>
        <w:tc>
          <w:tcPr>
            <w:gridSpan w:val="3"/>
            <w:shd w:fill="dbe5f1" w:val="clear"/>
          </w:tcPr>
          <w:p w:rsidR="00000000" w:rsidDel="00000000" w:rsidP="00000000" w:rsidRDefault="00000000" w:rsidRPr="00000000" w14:paraId="0000086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86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6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86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8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Conceptualizar acerca de los elementos que giran alrededor de la creación de una empresa.</w:t>
            </w:r>
          </w:p>
        </w:tc>
        <w:tc>
          <w:tcPr/>
          <w:p w:rsidR="00000000" w:rsidDel="00000000" w:rsidP="00000000" w:rsidRDefault="00000000" w:rsidRPr="00000000" w14:paraId="000008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los diferentes tipos de crédito que ofrecen las entidades financieras y la responsabilidad que conlleva la adquisición de un crédito.</w:t>
            </w:r>
          </w:p>
        </w:tc>
        <w:tc>
          <w:tcPr/>
          <w:p w:rsidR="00000000" w:rsidDel="00000000" w:rsidP="00000000" w:rsidRDefault="00000000" w:rsidRPr="00000000" w14:paraId="000008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la importancia de un proyecto o idea de negocio y las implicaciones que tiene el dinero para su creación.</w:t>
            </w:r>
          </w:p>
        </w:tc>
      </w:tr>
    </w:tbl>
    <w:p w:rsidR="00000000" w:rsidDel="00000000" w:rsidP="00000000" w:rsidRDefault="00000000" w:rsidRPr="00000000" w14:paraId="0000086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86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86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86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87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87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873">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y características de </w:t>
            </w:r>
            <w:r w:rsidDel="00000000" w:rsidR="00000000" w:rsidRPr="00000000">
              <w:rPr>
                <w:rFonts w:ascii="Arial" w:cs="Arial" w:eastAsia="Arial" w:hAnsi="Arial"/>
                <w:sz w:val="24"/>
                <w:szCs w:val="24"/>
                <w:rtl w:val="0"/>
              </w:rPr>
              <w:t xml:space="preserve">un crédito</w:t>
            </w:r>
            <w:r w:rsidDel="00000000" w:rsidR="00000000" w:rsidRPr="00000000">
              <w:rPr>
                <w:rtl w:val="0"/>
              </w:rPr>
            </w:r>
          </w:p>
          <w:p w:rsidR="00000000" w:rsidDel="00000000" w:rsidP="00000000" w:rsidRDefault="00000000" w:rsidRPr="00000000" w14:paraId="00000874">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Tipos de créditos</w:t>
            </w:r>
            <w:r w:rsidDel="00000000" w:rsidR="00000000" w:rsidRPr="00000000">
              <w:rPr>
                <w:rtl w:val="0"/>
              </w:rPr>
            </w:r>
          </w:p>
          <w:p w:rsidR="00000000" w:rsidDel="00000000" w:rsidP="00000000" w:rsidRDefault="00000000" w:rsidRPr="00000000" w14:paraId="00000875">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Tipos de tasas de interés</w:t>
            </w:r>
          </w:p>
          <w:p w:rsidR="00000000" w:rsidDel="00000000" w:rsidP="00000000" w:rsidRDefault="00000000" w:rsidRPr="00000000" w14:paraId="00000876">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Capacidad de endeudamiento</w:t>
            </w:r>
            <w:r w:rsidDel="00000000" w:rsidR="00000000" w:rsidRPr="00000000">
              <w:rPr>
                <w:rtl w:val="0"/>
              </w:rPr>
            </w:r>
          </w:p>
          <w:p w:rsidR="00000000" w:rsidDel="00000000" w:rsidP="00000000" w:rsidRDefault="00000000" w:rsidRPr="00000000" w14:paraId="00000877">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Capacidad de pago</w:t>
            </w:r>
          </w:p>
        </w:tc>
        <w:tc>
          <w:tcPr/>
          <w:p w:rsidR="00000000" w:rsidDel="00000000" w:rsidP="00000000" w:rsidRDefault="00000000" w:rsidRPr="00000000" w14:paraId="000008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87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87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7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87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87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87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87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88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88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88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88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OCTAVO</w:t>
      </w:r>
      <w:r w:rsidDel="00000000" w:rsidR="00000000" w:rsidRPr="00000000">
        <w:rPr>
          <w:rtl w:val="0"/>
        </w:rPr>
      </w:r>
    </w:p>
    <w:p w:rsidR="00000000" w:rsidDel="00000000" w:rsidP="00000000" w:rsidRDefault="00000000" w:rsidRPr="00000000" w14:paraId="0000088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10206"/>
        <w:tblGridChange w:id="0">
          <w:tblGrid>
            <w:gridCol w:w="6487"/>
            <w:gridCol w:w="10206"/>
          </w:tblGrid>
        </w:tblGridChange>
      </w:tblGrid>
      <w:tr>
        <w:trPr>
          <w:cantSplit w:val="0"/>
          <w:tblHeader w:val="0"/>
        </w:trPr>
        <w:tc>
          <w:tcPr>
            <w:gridSpan w:val="2"/>
            <w:shd w:fill="dbe5f1" w:val="clear"/>
          </w:tcPr>
          <w:p w:rsidR="00000000" w:rsidDel="00000000" w:rsidP="00000000" w:rsidRDefault="00000000" w:rsidRPr="00000000" w14:paraId="0000088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8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8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568" w:hRule="atLeast"/>
          <w:tblHeader w:val="0"/>
        </w:trPr>
        <w:tc>
          <w:tcPr>
            <w:tcBorders>
              <w:right w:color="000000" w:space="0" w:sz="4" w:val="single"/>
            </w:tcBorders>
          </w:tcPr>
          <w:p w:rsidR="00000000" w:rsidDel="00000000" w:rsidP="00000000" w:rsidRDefault="00000000" w:rsidRPr="00000000" w14:paraId="0000088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mejor forma de invertir?</w:t>
            </w:r>
          </w:p>
        </w:tc>
        <w:tc>
          <w:tcPr>
            <w:tcBorders>
              <w:left w:color="000000" w:space="0" w:sz="4" w:val="single"/>
            </w:tcBorders>
          </w:tcPr>
          <w:p w:rsidR="00000000" w:rsidDel="00000000" w:rsidP="00000000" w:rsidRDefault="00000000" w:rsidRPr="00000000" w14:paraId="0000088C">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financiera</w:t>
            </w:r>
          </w:p>
        </w:tc>
      </w:tr>
    </w:tbl>
    <w:p w:rsidR="00000000" w:rsidDel="00000000" w:rsidP="00000000" w:rsidRDefault="00000000" w:rsidRPr="00000000" w14:paraId="0000088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2">
      <w:pPr>
        <w:spacing w:after="0" w:line="240" w:lineRule="auto"/>
        <w:ind w:left="0" w:hanging="2"/>
        <w:rPr>
          <w:rFonts w:ascii="Arial" w:cs="Arial" w:eastAsia="Arial" w:hAnsi="Arial"/>
          <w:sz w:val="24"/>
          <w:szCs w:val="24"/>
        </w:rPr>
      </w:pPr>
      <w:r w:rsidDel="00000000" w:rsidR="00000000" w:rsidRPr="00000000">
        <w:rPr>
          <w:rtl w:val="0"/>
        </w:rPr>
      </w:r>
    </w:p>
    <w:tbl>
      <w:tblPr>
        <w:tblStyle w:val="Table11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670"/>
        <w:gridCol w:w="6095"/>
        <w:tblGridChange w:id="0">
          <w:tblGrid>
            <w:gridCol w:w="4928"/>
            <w:gridCol w:w="5670"/>
            <w:gridCol w:w="6095"/>
          </w:tblGrid>
        </w:tblGridChange>
      </w:tblGrid>
      <w:tr>
        <w:trPr>
          <w:cantSplit w:val="0"/>
          <w:tblHeader w:val="0"/>
        </w:trPr>
        <w:tc>
          <w:tcPr>
            <w:gridSpan w:val="3"/>
            <w:shd w:fill="dbe5f1" w:val="clear"/>
          </w:tcPr>
          <w:p w:rsidR="00000000" w:rsidDel="00000000" w:rsidP="00000000" w:rsidRDefault="00000000" w:rsidRPr="00000000" w14:paraId="0000089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89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9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89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899">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características de los principales productos y servicios financieros e identificar las ventajas que pueden obtener al usarlos correctamente.</w:t>
            </w:r>
          </w:p>
        </w:tc>
        <w:tc>
          <w:tcPr/>
          <w:p w:rsidR="00000000" w:rsidDel="00000000" w:rsidP="00000000" w:rsidRDefault="00000000" w:rsidRPr="00000000" w14:paraId="000008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diferentes formas de inversión que ofrecen el mercado nacional e internacional.</w:t>
            </w:r>
          </w:p>
        </w:tc>
        <w:tc>
          <w:tcPr/>
          <w:p w:rsidR="00000000" w:rsidDel="00000000" w:rsidP="00000000" w:rsidRDefault="00000000" w:rsidRPr="00000000" w14:paraId="000008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Pensar positivamente para enfrentar retos, teniendo en cuenta el realismo en sus proyecciones.</w:t>
            </w:r>
          </w:p>
        </w:tc>
      </w:tr>
    </w:tbl>
    <w:p w:rsidR="00000000" w:rsidDel="00000000" w:rsidP="00000000" w:rsidRDefault="00000000" w:rsidRPr="00000000" w14:paraId="0000089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19"/>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89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8A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8A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8A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8A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8A6">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Inversiones a corto plazo</w:t>
            </w:r>
            <w:r w:rsidDel="00000000" w:rsidR="00000000" w:rsidRPr="00000000">
              <w:rPr>
                <w:rtl w:val="0"/>
              </w:rPr>
            </w:r>
          </w:p>
          <w:p w:rsidR="00000000" w:rsidDel="00000000" w:rsidP="00000000" w:rsidRDefault="00000000" w:rsidRPr="00000000" w14:paraId="000008A7">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Inversiones a largo plazo</w:t>
            </w:r>
          </w:p>
          <w:p w:rsidR="00000000" w:rsidDel="00000000" w:rsidP="00000000" w:rsidRDefault="00000000" w:rsidRPr="00000000" w14:paraId="000008A8">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Inversiones a nivel nacional e internacional</w:t>
            </w:r>
            <w:r w:rsidDel="00000000" w:rsidR="00000000" w:rsidRPr="00000000">
              <w:rPr>
                <w:rtl w:val="0"/>
              </w:rPr>
            </w:r>
          </w:p>
          <w:p w:rsidR="00000000" w:rsidDel="00000000" w:rsidP="00000000" w:rsidRDefault="00000000" w:rsidRPr="00000000" w14:paraId="000008A9">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Riesgos en las inversiones</w:t>
            </w:r>
          </w:p>
          <w:p w:rsidR="00000000" w:rsidDel="00000000" w:rsidP="00000000" w:rsidRDefault="00000000" w:rsidRPr="00000000" w14:paraId="000008AA">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Estafas en las inversiones</w:t>
            </w:r>
          </w:p>
        </w:tc>
        <w:tc>
          <w:tcPr/>
          <w:p w:rsidR="00000000" w:rsidDel="00000000" w:rsidP="00000000" w:rsidRDefault="00000000" w:rsidRPr="00000000" w14:paraId="000008A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8A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8A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A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8A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8B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8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8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8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8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8B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8B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8B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9">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OCTAVO: </w:t>
      </w:r>
      <w:r w:rsidDel="00000000" w:rsidR="00000000" w:rsidRPr="00000000">
        <w:rPr>
          <w:rtl w:val="0"/>
        </w:rPr>
      </w:r>
    </w:p>
    <w:p w:rsidR="00000000" w:rsidDel="00000000" w:rsidP="00000000" w:rsidRDefault="00000000" w:rsidRPr="00000000" w14:paraId="000008BA">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8. 2ª ed. Editorial Red Productiva de Mercadeo Emprendedores S.A.S. Bogotá Colombia.</w:t>
      </w:r>
    </w:p>
    <w:p w:rsidR="00000000" w:rsidDel="00000000" w:rsidP="00000000" w:rsidRDefault="00000000" w:rsidRPr="00000000" w14:paraId="000008BB">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D. Ed. Norma, Bogotá Colombia</w:t>
      </w:r>
    </w:p>
    <w:p w:rsidR="00000000" w:rsidDel="00000000" w:rsidP="00000000" w:rsidRDefault="00000000" w:rsidRPr="00000000" w14:paraId="000008B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NOVENO</w:t>
      </w:r>
      <w:r w:rsidDel="00000000" w:rsidR="00000000" w:rsidRPr="00000000">
        <w:rPr>
          <w:rtl w:val="0"/>
        </w:rPr>
      </w:r>
    </w:p>
    <w:p w:rsidR="00000000" w:rsidDel="00000000" w:rsidP="00000000" w:rsidRDefault="00000000" w:rsidRPr="00000000" w14:paraId="000008C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8C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8D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8D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w:t>
            </w:r>
            <w:r w:rsidDel="00000000" w:rsidR="00000000" w:rsidRPr="00000000">
              <w:rPr>
                <w:rFonts w:ascii="Arial" w:cs="Arial" w:eastAsia="Arial" w:hAnsi="Arial"/>
                <w:color w:val="000000"/>
                <w:sz w:val="24"/>
                <w:szCs w:val="24"/>
                <w:rtl w:val="0"/>
              </w:rPr>
              <w:t xml:space="preserve">Diseñar proyectos de tipo empresarial que estén de acuerdo con las condiciones del medio.</w:t>
            </w:r>
            <w:r w:rsidDel="00000000" w:rsidR="00000000" w:rsidRPr="00000000">
              <w:rPr>
                <w:rtl w:val="0"/>
              </w:rPr>
            </w:r>
          </w:p>
        </w:tc>
      </w:tr>
      <w:tr>
        <w:trPr>
          <w:cantSplit w:val="0"/>
          <w:tblHeader w:val="0"/>
        </w:trPr>
        <w:tc>
          <w:tcPr/>
          <w:p w:rsidR="00000000" w:rsidDel="00000000" w:rsidP="00000000" w:rsidRDefault="00000000" w:rsidRPr="00000000" w14:paraId="000008D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8D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organizacionales y empresariales.</w:t>
            </w:r>
          </w:p>
          <w:p w:rsidR="00000000" w:rsidDel="00000000" w:rsidP="00000000" w:rsidRDefault="00000000" w:rsidRPr="00000000" w14:paraId="000008D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personales.</w:t>
            </w:r>
          </w:p>
          <w:p w:rsidR="00000000" w:rsidDel="00000000" w:rsidP="00000000" w:rsidRDefault="00000000" w:rsidRPr="00000000" w14:paraId="000008D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interpersonales.</w:t>
            </w:r>
          </w:p>
          <w:p w:rsidR="00000000" w:rsidDel="00000000" w:rsidP="00000000" w:rsidRDefault="00000000" w:rsidRPr="00000000" w14:paraId="000008D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tecnológicas e investigativas.</w:t>
            </w:r>
          </w:p>
        </w:tc>
      </w:tr>
    </w:tbl>
    <w:p w:rsidR="00000000" w:rsidDel="00000000" w:rsidP="00000000" w:rsidRDefault="00000000" w:rsidRPr="00000000" w14:paraId="000008D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9781"/>
        <w:tblGridChange w:id="0">
          <w:tblGrid>
            <w:gridCol w:w="6912"/>
            <w:gridCol w:w="9781"/>
          </w:tblGrid>
        </w:tblGridChange>
      </w:tblGrid>
      <w:tr>
        <w:trPr>
          <w:cantSplit w:val="0"/>
          <w:tblHeader w:val="0"/>
        </w:trPr>
        <w:tc>
          <w:tcPr>
            <w:gridSpan w:val="2"/>
            <w:shd w:fill="dbe5f1" w:val="clear"/>
          </w:tcPr>
          <w:p w:rsidR="00000000" w:rsidDel="00000000" w:rsidP="00000000" w:rsidRDefault="00000000" w:rsidRPr="00000000" w14:paraId="000008D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05" w:hRule="atLeast"/>
          <w:tblHeader w:val="0"/>
        </w:trPr>
        <w:tc>
          <w:tcPr>
            <w:tcBorders>
              <w:right w:color="000000" w:space="0" w:sz="4" w:val="single"/>
            </w:tcBorders>
          </w:tcPr>
          <w:p w:rsidR="00000000" w:rsidDel="00000000" w:rsidP="00000000" w:rsidRDefault="00000000" w:rsidRPr="00000000" w14:paraId="000008D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la innovación?</w:t>
            </w:r>
          </w:p>
        </w:tc>
        <w:tc>
          <w:tcPr>
            <w:tcBorders>
              <w:left w:color="000000" w:space="0" w:sz="4" w:val="single"/>
            </w:tcBorders>
          </w:tcPr>
          <w:p w:rsidR="00000000" w:rsidDel="00000000" w:rsidP="00000000" w:rsidRDefault="00000000" w:rsidRPr="00000000" w14:paraId="000008DE">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Innovación soporte de la nueva empresa</w:t>
            </w:r>
          </w:p>
        </w:tc>
      </w:tr>
    </w:tbl>
    <w:p w:rsidR="00000000" w:rsidDel="00000000" w:rsidP="00000000" w:rsidRDefault="00000000" w:rsidRPr="00000000" w14:paraId="000008DF">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2"/>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670"/>
        <w:gridCol w:w="5386"/>
        <w:tblGridChange w:id="0">
          <w:tblGrid>
            <w:gridCol w:w="5637"/>
            <w:gridCol w:w="5670"/>
            <w:gridCol w:w="5386"/>
          </w:tblGrid>
        </w:tblGridChange>
      </w:tblGrid>
      <w:tr>
        <w:trPr>
          <w:cantSplit w:val="0"/>
          <w:tblHeader w:val="0"/>
        </w:trPr>
        <w:tc>
          <w:tcPr>
            <w:gridSpan w:val="3"/>
            <w:shd w:fill="dbe5f1" w:val="clear"/>
          </w:tcPr>
          <w:p w:rsidR="00000000" w:rsidDel="00000000" w:rsidP="00000000" w:rsidRDefault="00000000" w:rsidRPr="00000000" w14:paraId="000008E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8E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E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8E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8E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la importancia de la innovación en el campo empresarial.</w:t>
            </w:r>
          </w:p>
        </w:tc>
        <w:tc>
          <w:tcPr/>
          <w:p w:rsidR="00000000" w:rsidDel="00000000" w:rsidP="00000000" w:rsidRDefault="00000000" w:rsidRPr="00000000" w14:paraId="000008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Considerar estrategias a seguir para elaborar un proyecto empresarial.</w:t>
            </w:r>
          </w:p>
        </w:tc>
        <w:tc>
          <w:tcPr/>
          <w:p w:rsidR="00000000" w:rsidDel="00000000" w:rsidP="00000000" w:rsidRDefault="00000000" w:rsidRPr="00000000" w14:paraId="000008E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una actitud innovadora encaminada a la búsqueda de una oportunidad laboral. </w:t>
            </w:r>
          </w:p>
        </w:tc>
      </w:tr>
    </w:tbl>
    <w:p w:rsidR="00000000" w:rsidDel="00000000" w:rsidP="00000000" w:rsidRDefault="00000000" w:rsidRPr="00000000" w14:paraId="000008E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3"/>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8E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8E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8E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8F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8F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92" w:hRule="atLeast"/>
          <w:tblHeader w:val="0"/>
        </w:trPr>
        <w:tc>
          <w:tcPr/>
          <w:p w:rsidR="00000000" w:rsidDel="00000000" w:rsidP="00000000" w:rsidRDefault="00000000" w:rsidRPr="00000000" w14:paraId="000008F2">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Las 4 estrategias más importantes de marketing</w:t>
            </w:r>
            <w:r w:rsidDel="00000000" w:rsidR="00000000" w:rsidRPr="00000000">
              <w:rPr>
                <w:rtl w:val="0"/>
              </w:rPr>
            </w:r>
          </w:p>
          <w:p w:rsidR="00000000" w:rsidDel="00000000" w:rsidP="00000000" w:rsidRDefault="00000000" w:rsidRPr="00000000" w14:paraId="000008F3">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Innovación</w:t>
            </w:r>
          </w:p>
          <w:p w:rsidR="00000000" w:rsidDel="00000000" w:rsidP="00000000" w:rsidRDefault="00000000" w:rsidRPr="00000000" w14:paraId="000008F4">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Innovación  sobre las estrategias de marketing</w:t>
            </w:r>
          </w:p>
          <w:p w:rsidR="00000000" w:rsidDel="00000000" w:rsidP="00000000" w:rsidRDefault="00000000" w:rsidRPr="00000000" w14:paraId="000008F5">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innovación</w:t>
            </w:r>
          </w:p>
          <w:p w:rsidR="00000000" w:rsidDel="00000000" w:rsidP="00000000" w:rsidRDefault="00000000" w:rsidRPr="00000000" w14:paraId="000008F6">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Cambios que mejoran el entorno</w:t>
            </w:r>
          </w:p>
        </w:tc>
        <w:tc>
          <w:tcPr/>
          <w:p w:rsidR="00000000" w:rsidDel="00000000" w:rsidP="00000000" w:rsidRDefault="00000000" w:rsidRPr="00000000" w14:paraId="000008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8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8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F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8F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8F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8F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8F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8F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90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90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90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NOVENO</w:t>
      </w:r>
      <w:r w:rsidDel="00000000" w:rsidR="00000000" w:rsidRPr="00000000">
        <w:rPr>
          <w:rtl w:val="0"/>
        </w:rPr>
      </w:r>
    </w:p>
    <w:p w:rsidR="00000000" w:rsidDel="00000000" w:rsidP="00000000" w:rsidRDefault="00000000" w:rsidRPr="00000000" w14:paraId="0000090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9"/>
        <w:gridCol w:w="9214"/>
        <w:tblGridChange w:id="0">
          <w:tblGrid>
            <w:gridCol w:w="7479"/>
            <w:gridCol w:w="9214"/>
          </w:tblGrid>
        </w:tblGridChange>
      </w:tblGrid>
      <w:tr>
        <w:trPr>
          <w:cantSplit w:val="0"/>
          <w:tblHeader w:val="0"/>
        </w:trPr>
        <w:tc>
          <w:tcPr>
            <w:gridSpan w:val="2"/>
            <w:shd w:fill="dbe5f1" w:val="clear"/>
          </w:tcPr>
          <w:p w:rsidR="00000000" w:rsidDel="00000000" w:rsidP="00000000" w:rsidRDefault="00000000" w:rsidRPr="00000000" w14:paraId="0000090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90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beneficios brinda a la humanidad las cooperativas?</w:t>
            </w:r>
          </w:p>
        </w:tc>
        <w:tc>
          <w:tcPr>
            <w:tcBorders>
              <w:left w:color="000000" w:space="0" w:sz="4" w:val="single"/>
            </w:tcBorders>
          </w:tcPr>
          <w:p w:rsidR="00000000" w:rsidDel="00000000" w:rsidP="00000000" w:rsidRDefault="00000000" w:rsidRPr="00000000" w14:paraId="0000090C">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Asociación o Sociedad  Empresarial. Asociatividad empresarial.</w:t>
            </w:r>
          </w:p>
        </w:tc>
      </w:tr>
    </w:tbl>
    <w:p w:rsidR="00000000" w:rsidDel="00000000" w:rsidP="00000000" w:rsidRDefault="00000000" w:rsidRPr="00000000" w14:paraId="0000090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2">
      <w:pPr>
        <w:spacing w:after="0" w:line="240" w:lineRule="auto"/>
        <w:ind w:left="0" w:hanging="2"/>
        <w:rPr>
          <w:rFonts w:ascii="Arial" w:cs="Arial" w:eastAsia="Arial" w:hAnsi="Arial"/>
          <w:sz w:val="24"/>
          <w:szCs w:val="24"/>
        </w:rPr>
      </w:pPr>
      <w:r w:rsidDel="00000000" w:rsidR="00000000" w:rsidRPr="00000000">
        <w:rPr>
          <w:rtl w:val="0"/>
        </w:rPr>
      </w:r>
    </w:p>
    <w:tbl>
      <w:tblPr>
        <w:tblStyle w:val="Table12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5812"/>
        <w:gridCol w:w="5386"/>
        <w:tblGridChange w:id="0">
          <w:tblGrid>
            <w:gridCol w:w="5495"/>
            <w:gridCol w:w="5812"/>
            <w:gridCol w:w="5386"/>
          </w:tblGrid>
        </w:tblGridChange>
      </w:tblGrid>
      <w:tr>
        <w:trPr>
          <w:cantSplit w:val="0"/>
          <w:tblHeader w:val="0"/>
        </w:trPr>
        <w:tc>
          <w:tcPr>
            <w:gridSpan w:val="3"/>
            <w:shd w:fill="dbe5f1" w:val="clear"/>
          </w:tcPr>
          <w:p w:rsidR="00000000" w:rsidDel="00000000" w:rsidP="00000000" w:rsidRDefault="00000000" w:rsidRPr="00000000" w14:paraId="0000091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91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1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91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9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importancia que tiene la creación de cooperativas para el campo empresarial.</w:t>
            </w:r>
          </w:p>
        </w:tc>
        <w:tc>
          <w:tcPr/>
          <w:p w:rsidR="00000000" w:rsidDel="00000000" w:rsidP="00000000" w:rsidRDefault="00000000" w:rsidRPr="00000000" w14:paraId="0000091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que la cooperación propicia condiciones de productividad y competitividad para las empresas.</w:t>
            </w:r>
          </w:p>
          <w:p w:rsidR="00000000" w:rsidDel="00000000" w:rsidP="00000000" w:rsidRDefault="00000000" w:rsidRPr="00000000" w14:paraId="0000091B">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91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 convivencia pacífica para el intercambio de saberes y bienes en la búsqueda de un bien común.</w:t>
            </w:r>
          </w:p>
        </w:tc>
      </w:tr>
    </w:tbl>
    <w:p w:rsidR="00000000" w:rsidDel="00000000" w:rsidP="00000000" w:rsidRDefault="00000000" w:rsidRPr="00000000" w14:paraId="0000091D">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91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91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92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92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92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925">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asociatividad empresarial</w:t>
            </w:r>
          </w:p>
          <w:p w:rsidR="00000000" w:rsidDel="00000000" w:rsidP="00000000" w:rsidRDefault="00000000" w:rsidRPr="00000000" w14:paraId="00000926">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 los modelos asociativos</w:t>
            </w:r>
          </w:p>
          <w:p w:rsidR="00000000" w:rsidDel="00000000" w:rsidP="00000000" w:rsidRDefault="00000000" w:rsidRPr="00000000" w14:paraId="00000927">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Objetivos de la asociatividad empresarial</w:t>
            </w:r>
          </w:p>
          <w:p w:rsidR="00000000" w:rsidDel="00000000" w:rsidP="00000000" w:rsidRDefault="00000000" w:rsidRPr="00000000" w14:paraId="00000928">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Formas y organizaciones asociativas</w:t>
            </w:r>
          </w:p>
          <w:p w:rsidR="00000000" w:rsidDel="00000000" w:rsidP="00000000" w:rsidRDefault="00000000" w:rsidRPr="00000000" w14:paraId="00000929">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Desafíos</w:t>
            </w:r>
          </w:p>
          <w:p w:rsidR="00000000" w:rsidDel="00000000" w:rsidP="00000000" w:rsidRDefault="00000000" w:rsidRPr="00000000" w14:paraId="0000092A">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Asociatividad para la competitividad</w:t>
            </w:r>
          </w:p>
          <w:p w:rsidR="00000000" w:rsidDel="00000000" w:rsidP="00000000" w:rsidRDefault="00000000" w:rsidRPr="00000000" w14:paraId="0000092B">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Publicidad comparativa</w:t>
            </w:r>
          </w:p>
          <w:p w:rsidR="00000000" w:rsidDel="00000000" w:rsidP="00000000" w:rsidRDefault="00000000" w:rsidRPr="00000000" w14:paraId="0000092C">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Ejemplos de grandes compañías y soporte legal </w:t>
            </w:r>
          </w:p>
        </w:tc>
        <w:tc>
          <w:tcPr/>
          <w:p w:rsidR="00000000" w:rsidDel="00000000" w:rsidP="00000000" w:rsidRDefault="00000000" w:rsidRPr="00000000" w14:paraId="0000092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92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92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9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9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9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93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93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93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93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93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93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93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NOVENO</w:t>
      </w:r>
      <w:r w:rsidDel="00000000" w:rsidR="00000000" w:rsidRPr="00000000">
        <w:rPr>
          <w:rtl w:val="0"/>
        </w:rPr>
      </w:r>
    </w:p>
    <w:p w:rsidR="00000000" w:rsidDel="00000000" w:rsidP="00000000" w:rsidRDefault="00000000" w:rsidRPr="00000000" w14:paraId="0000093D">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9"/>
        <w:gridCol w:w="9214"/>
        <w:tblGridChange w:id="0">
          <w:tblGrid>
            <w:gridCol w:w="7479"/>
            <w:gridCol w:w="9214"/>
          </w:tblGrid>
        </w:tblGridChange>
      </w:tblGrid>
      <w:tr>
        <w:trPr>
          <w:cantSplit w:val="0"/>
          <w:tblHeader w:val="0"/>
        </w:trPr>
        <w:tc>
          <w:tcPr>
            <w:gridSpan w:val="2"/>
            <w:shd w:fill="dbe5f1" w:val="clear"/>
          </w:tcPr>
          <w:p w:rsidR="00000000" w:rsidDel="00000000" w:rsidP="00000000" w:rsidRDefault="00000000" w:rsidRPr="00000000" w14:paraId="0000093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4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4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417" w:hRule="atLeast"/>
          <w:tblHeader w:val="0"/>
        </w:trPr>
        <w:tc>
          <w:tcPr>
            <w:tcBorders>
              <w:right w:color="000000" w:space="0" w:sz="4" w:val="single"/>
            </w:tcBorders>
          </w:tcPr>
          <w:p w:rsidR="00000000" w:rsidDel="00000000" w:rsidP="00000000" w:rsidRDefault="00000000" w:rsidRPr="00000000" w14:paraId="0000094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los componentes de una empresa?</w:t>
            </w:r>
          </w:p>
        </w:tc>
        <w:tc>
          <w:tcPr>
            <w:tcBorders>
              <w:left w:color="000000" w:space="0" w:sz="4" w:val="single"/>
            </w:tcBorders>
          </w:tcPr>
          <w:p w:rsidR="00000000" w:rsidDel="00000000" w:rsidP="00000000" w:rsidRDefault="00000000" w:rsidRPr="00000000" w14:paraId="00000943">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Función empresarial</w:t>
            </w:r>
          </w:p>
        </w:tc>
      </w:tr>
    </w:tbl>
    <w:p w:rsidR="00000000" w:rsidDel="00000000" w:rsidP="00000000" w:rsidRDefault="00000000" w:rsidRPr="00000000" w14:paraId="0000094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9">
      <w:pPr>
        <w:spacing w:after="0" w:line="240" w:lineRule="auto"/>
        <w:ind w:left="0" w:hanging="2"/>
        <w:rPr>
          <w:rFonts w:ascii="Arial" w:cs="Arial" w:eastAsia="Arial" w:hAnsi="Arial"/>
          <w:sz w:val="24"/>
          <w:szCs w:val="24"/>
        </w:rPr>
      </w:pPr>
      <w:r w:rsidDel="00000000" w:rsidR="00000000" w:rsidRPr="00000000">
        <w:rPr>
          <w:rtl w:val="0"/>
        </w:rPr>
      </w:r>
    </w:p>
    <w:tbl>
      <w:tblPr>
        <w:tblStyle w:val="Table12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5528"/>
        <w:gridCol w:w="5670"/>
        <w:tblGridChange w:id="0">
          <w:tblGrid>
            <w:gridCol w:w="5495"/>
            <w:gridCol w:w="5528"/>
            <w:gridCol w:w="5670"/>
          </w:tblGrid>
        </w:tblGridChange>
      </w:tblGrid>
      <w:tr>
        <w:trPr>
          <w:cantSplit w:val="0"/>
          <w:tblHeader w:val="0"/>
        </w:trPr>
        <w:tc>
          <w:tcPr>
            <w:gridSpan w:val="3"/>
            <w:shd w:fill="dbe5f1" w:val="clear"/>
          </w:tcPr>
          <w:p w:rsidR="00000000" w:rsidDel="00000000" w:rsidP="00000000" w:rsidRDefault="00000000" w:rsidRPr="00000000" w14:paraId="0000094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94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4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94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rHeight w:val="826" w:hRule="atLeast"/>
          <w:tblHeader w:val="0"/>
        </w:trPr>
        <w:tc>
          <w:tcPr/>
          <w:p w:rsidR="00000000" w:rsidDel="00000000" w:rsidP="00000000" w:rsidRDefault="00000000" w:rsidRPr="00000000" w14:paraId="0000095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importancia de la planeación estratégica para alcanzar los objetivos en una empresa.</w:t>
            </w:r>
          </w:p>
        </w:tc>
        <w:tc>
          <w:tcPr/>
          <w:p w:rsidR="00000000" w:rsidDel="00000000" w:rsidP="00000000" w:rsidRDefault="00000000" w:rsidRPr="00000000" w14:paraId="0000095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la planeación en actividades cotidianas</w:t>
            </w:r>
          </w:p>
        </w:tc>
        <w:tc>
          <w:tcPr/>
          <w:p w:rsidR="00000000" w:rsidDel="00000000" w:rsidP="00000000" w:rsidRDefault="00000000" w:rsidRPr="00000000" w14:paraId="0000095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practicar la responsabilidad es clave para el mantenimiento de una empresa.</w:t>
            </w:r>
          </w:p>
        </w:tc>
      </w:tr>
    </w:tbl>
    <w:p w:rsidR="00000000" w:rsidDel="00000000" w:rsidP="00000000" w:rsidRDefault="00000000" w:rsidRPr="00000000" w14:paraId="0000095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29"/>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95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95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95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95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95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15" w:hRule="atLeast"/>
          <w:tblHeader w:val="0"/>
        </w:trPr>
        <w:tc>
          <w:tcPr/>
          <w:p w:rsidR="00000000" w:rsidDel="00000000" w:rsidP="00000000" w:rsidRDefault="00000000" w:rsidRPr="00000000" w14:paraId="0000095B">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función empresarial</w:t>
            </w:r>
          </w:p>
          <w:p w:rsidR="00000000" w:rsidDel="00000000" w:rsidP="00000000" w:rsidRDefault="00000000" w:rsidRPr="00000000" w14:paraId="0000095C">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empresa como organización actuante en un medio</w:t>
            </w:r>
          </w:p>
          <w:p w:rsidR="00000000" w:rsidDel="00000000" w:rsidP="00000000" w:rsidRDefault="00000000" w:rsidRPr="00000000" w14:paraId="0000095D">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Proceso administrativo</w:t>
            </w:r>
          </w:p>
          <w:p w:rsidR="00000000" w:rsidDel="00000000" w:rsidP="00000000" w:rsidRDefault="00000000" w:rsidRPr="00000000" w14:paraId="0000095E">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planeación estratégica</w:t>
            </w:r>
          </w:p>
          <w:p w:rsidR="00000000" w:rsidDel="00000000" w:rsidP="00000000" w:rsidRDefault="00000000" w:rsidRPr="00000000" w14:paraId="0000095F">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responsabilidad</w:t>
            </w:r>
          </w:p>
        </w:tc>
        <w:tc>
          <w:tcPr/>
          <w:p w:rsidR="00000000" w:rsidDel="00000000" w:rsidP="00000000" w:rsidRDefault="00000000" w:rsidRPr="00000000" w14:paraId="0000096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96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96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9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96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96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9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96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96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96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96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96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NOVENO</w:t>
      </w:r>
      <w:r w:rsidDel="00000000" w:rsidR="00000000" w:rsidRPr="00000000">
        <w:rPr>
          <w:rtl w:val="0"/>
        </w:rPr>
      </w:r>
    </w:p>
    <w:p w:rsidR="00000000" w:rsidDel="00000000" w:rsidP="00000000" w:rsidRDefault="00000000" w:rsidRPr="00000000" w14:paraId="0000096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45"/>
        <w:gridCol w:w="10348"/>
        <w:tblGridChange w:id="0">
          <w:tblGrid>
            <w:gridCol w:w="6345"/>
            <w:gridCol w:w="10348"/>
          </w:tblGrid>
        </w:tblGridChange>
      </w:tblGrid>
      <w:tr>
        <w:trPr>
          <w:cantSplit w:val="0"/>
          <w:tblHeader w:val="0"/>
        </w:trPr>
        <w:tc>
          <w:tcPr>
            <w:gridSpan w:val="2"/>
            <w:shd w:fill="dbe5f1" w:val="clear"/>
          </w:tcPr>
          <w:p w:rsidR="00000000" w:rsidDel="00000000" w:rsidP="00000000" w:rsidRDefault="00000000" w:rsidRPr="00000000" w14:paraId="0000096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7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7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w:t>
            </w:r>
          </w:p>
        </w:tc>
      </w:tr>
      <w:tr>
        <w:trPr>
          <w:cantSplit w:val="0"/>
          <w:trHeight w:val="263" w:hRule="atLeast"/>
          <w:tblHeader w:val="0"/>
        </w:trPr>
        <w:tc>
          <w:tcPr>
            <w:tcBorders>
              <w:right w:color="000000" w:space="0" w:sz="4" w:val="single"/>
            </w:tcBorders>
          </w:tcPr>
          <w:p w:rsidR="00000000" w:rsidDel="00000000" w:rsidP="00000000" w:rsidRDefault="00000000" w:rsidRPr="00000000" w14:paraId="000009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qué se refiere el término de economía global?</w:t>
            </w:r>
          </w:p>
        </w:tc>
        <w:tc>
          <w:tcPr>
            <w:tcBorders>
              <w:left w:color="000000" w:space="0" w:sz="4" w:val="single"/>
            </w:tcBorders>
          </w:tcPr>
          <w:p w:rsidR="00000000" w:rsidDel="00000000" w:rsidP="00000000" w:rsidRDefault="00000000" w:rsidRPr="00000000" w14:paraId="00000974">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Economía global y modelos de negocios</w:t>
            </w:r>
          </w:p>
        </w:tc>
      </w:tr>
    </w:tbl>
    <w:p w:rsidR="00000000" w:rsidDel="00000000" w:rsidP="00000000" w:rsidRDefault="00000000" w:rsidRPr="00000000" w14:paraId="0000097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A">
      <w:pPr>
        <w:spacing w:after="0" w:line="240" w:lineRule="auto"/>
        <w:ind w:left="0" w:hanging="2"/>
        <w:rPr>
          <w:rFonts w:ascii="Arial" w:cs="Arial" w:eastAsia="Arial" w:hAnsi="Arial"/>
          <w:sz w:val="24"/>
          <w:szCs w:val="24"/>
        </w:rPr>
      </w:pPr>
      <w:r w:rsidDel="00000000" w:rsidR="00000000" w:rsidRPr="00000000">
        <w:rPr>
          <w:rtl w:val="0"/>
        </w:rPr>
      </w:r>
    </w:p>
    <w:tbl>
      <w:tblPr>
        <w:tblStyle w:val="Table13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095"/>
        <w:gridCol w:w="5812"/>
        <w:tblGridChange w:id="0">
          <w:tblGrid>
            <w:gridCol w:w="4786"/>
            <w:gridCol w:w="6095"/>
            <w:gridCol w:w="5812"/>
          </w:tblGrid>
        </w:tblGridChange>
      </w:tblGrid>
      <w:tr>
        <w:trPr>
          <w:cantSplit w:val="0"/>
          <w:tblHeader w:val="0"/>
        </w:trPr>
        <w:tc>
          <w:tcPr>
            <w:gridSpan w:val="3"/>
            <w:shd w:fill="dbe5f1" w:val="clear"/>
          </w:tcPr>
          <w:p w:rsidR="00000000" w:rsidDel="00000000" w:rsidP="00000000" w:rsidRDefault="00000000" w:rsidRPr="00000000" w14:paraId="0000097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97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7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98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98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el rol del empresario y la empresa en los diferentes sectores productivos, en una economía global</w:t>
            </w:r>
          </w:p>
        </w:tc>
        <w:tc>
          <w:tcPr/>
          <w:p w:rsidR="00000000" w:rsidDel="00000000" w:rsidP="00000000" w:rsidRDefault="00000000" w:rsidRPr="00000000" w14:paraId="0000098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parámetros para establecer la calidad de los productos y la satisfacción del cliente. </w:t>
            </w:r>
          </w:p>
        </w:tc>
        <w:tc>
          <w:tcPr/>
          <w:p w:rsidR="00000000" w:rsidDel="00000000" w:rsidP="00000000" w:rsidRDefault="00000000" w:rsidRPr="00000000" w14:paraId="0000098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llevar una empresa al éxito requiere de estudio y dedicación.</w:t>
            </w:r>
          </w:p>
        </w:tc>
      </w:tr>
    </w:tbl>
    <w:p w:rsidR="00000000" w:rsidDel="00000000" w:rsidP="00000000" w:rsidRDefault="00000000" w:rsidRPr="00000000" w14:paraId="00000984">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98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98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98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98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98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385" w:hRule="atLeast"/>
          <w:tblHeader w:val="0"/>
        </w:trPr>
        <w:tc>
          <w:tcPr/>
          <w:p w:rsidR="00000000" w:rsidDel="00000000" w:rsidP="00000000" w:rsidRDefault="00000000" w:rsidRPr="00000000" w14:paraId="0000098C">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función empresarial.</w:t>
            </w:r>
          </w:p>
          <w:p w:rsidR="00000000" w:rsidDel="00000000" w:rsidP="00000000" w:rsidRDefault="00000000" w:rsidRPr="00000000" w14:paraId="0000098D">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Sectores que conforman la función empresarial</w:t>
            </w:r>
          </w:p>
          <w:p w:rsidR="00000000" w:rsidDel="00000000" w:rsidP="00000000" w:rsidRDefault="00000000" w:rsidRPr="00000000" w14:paraId="0000098E">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 la economía mundial</w:t>
            </w:r>
          </w:p>
          <w:p w:rsidR="00000000" w:rsidDel="00000000" w:rsidP="00000000" w:rsidRDefault="00000000" w:rsidRPr="00000000" w14:paraId="0000098F">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Principios de economía global</w:t>
            </w:r>
          </w:p>
          <w:p w:rsidR="00000000" w:rsidDel="00000000" w:rsidP="00000000" w:rsidRDefault="00000000" w:rsidRPr="00000000" w14:paraId="00000990">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modelos de negocios</w:t>
            </w:r>
          </w:p>
          <w:p w:rsidR="00000000" w:rsidDel="00000000" w:rsidP="00000000" w:rsidRDefault="00000000" w:rsidRPr="00000000" w14:paraId="00000991">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Franquicias</w:t>
            </w:r>
          </w:p>
          <w:p w:rsidR="00000000" w:rsidDel="00000000" w:rsidP="00000000" w:rsidRDefault="00000000" w:rsidRPr="00000000" w14:paraId="00000992">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Negocios multinivel</w:t>
            </w:r>
          </w:p>
          <w:p w:rsidR="00000000" w:rsidDel="00000000" w:rsidP="00000000" w:rsidRDefault="00000000" w:rsidRPr="00000000" w14:paraId="00000993">
            <w:pPr>
              <w:numPr>
                <w:ilvl w:val="0"/>
                <w:numId w:val="20"/>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Outsourcing</w:t>
            </w:r>
          </w:p>
        </w:tc>
        <w:tc>
          <w:tcPr/>
          <w:p w:rsidR="00000000" w:rsidDel="00000000" w:rsidP="00000000" w:rsidRDefault="00000000" w:rsidRPr="00000000" w14:paraId="0000099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99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99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99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99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99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9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99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99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99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99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99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9A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2">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NOVENO: </w:t>
      </w:r>
      <w:r w:rsidDel="00000000" w:rsidR="00000000" w:rsidRPr="00000000">
        <w:rPr>
          <w:rtl w:val="0"/>
        </w:rPr>
      </w:r>
    </w:p>
    <w:p w:rsidR="00000000" w:rsidDel="00000000" w:rsidP="00000000" w:rsidRDefault="00000000" w:rsidRPr="00000000" w14:paraId="000009A3">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9. 2ª ed. Editorial Red Productiva de Mercadeo Emprendedores S.A.S. Bogotá Colombia.</w:t>
      </w:r>
    </w:p>
    <w:p w:rsidR="00000000" w:rsidDel="00000000" w:rsidP="00000000" w:rsidRDefault="00000000" w:rsidRPr="00000000" w14:paraId="000009A4">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D. Ed. Norma, Bogotá Colombia</w:t>
      </w:r>
    </w:p>
    <w:p w:rsidR="00000000" w:rsidDel="00000000" w:rsidP="00000000" w:rsidRDefault="00000000" w:rsidRPr="00000000" w14:paraId="000009A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8">
      <w:pPr>
        <w:spacing w:after="0" w:line="240" w:lineRule="auto"/>
        <w:ind w:left="0" w:hanging="2"/>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CICLO V.</w:t>
      </w:r>
      <w:r w:rsidDel="00000000" w:rsidR="00000000" w:rsidRPr="00000000">
        <w:rPr>
          <w:rtl w:val="0"/>
        </w:rPr>
      </w:r>
    </w:p>
    <w:p w:rsidR="00000000" w:rsidDel="00000000" w:rsidP="00000000" w:rsidRDefault="00000000" w:rsidRPr="00000000" w14:paraId="000009A9">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DEL CICLO</w:t>
      </w:r>
      <w:r w:rsidDel="00000000" w:rsidR="00000000" w:rsidRPr="00000000">
        <w:rPr>
          <w:rtl w:val="0"/>
        </w:rPr>
      </w:r>
    </w:p>
    <w:p w:rsidR="00000000" w:rsidDel="00000000" w:rsidP="00000000" w:rsidRDefault="00000000" w:rsidRPr="00000000" w14:paraId="000009AA">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DEL NIVEL </w:t>
      </w:r>
      <w:r w:rsidDel="00000000" w:rsidR="00000000" w:rsidRPr="00000000">
        <w:rPr>
          <w:rtl w:val="0"/>
        </w:rPr>
      </w:r>
    </w:p>
    <w:p w:rsidR="00000000" w:rsidDel="00000000" w:rsidP="00000000" w:rsidRDefault="00000000" w:rsidRPr="00000000" w14:paraId="000009AB">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Inculcar en los estudiantes la búsqueda de oportunidades; las cuales junto con sus motivaciones permitirán la gestión de proyectos de emprendimiento que les permita dar soluciones a problemáticas de la sociedad, así como a la generación de ingresos.</w:t>
      </w:r>
    </w:p>
    <w:p w:rsidR="00000000" w:rsidDel="00000000" w:rsidP="00000000" w:rsidRDefault="00000000" w:rsidRPr="00000000" w14:paraId="000009A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DÉCIMO </w:t>
      </w:r>
      <w:r w:rsidDel="00000000" w:rsidR="00000000" w:rsidRPr="00000000">
        <w:rPr>
          <w:rtl w:val="0"/>
        </w:rPr>
      </w:r>
    </w:p>
    <w:p w:rsidR="00000000" w:rsidDel="00000000" w:rsidP="00000000" w:rsidRDefault="00000000" w:rsidRPr="00000000" w14:paraId="000009A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9A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9B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 hora semanal</w:t>
            </w:r>
          </w:p>
        </w:tc>
      </w:tr>
      <w:tr>
        <w:trPr>
          <w:cantSplit w:val="0"/>
          <w:tblHeader w:val="0"/>
        </w:trPr>
        <w:tc>
          <w:tcPr/>
          <w:p w:rsidR="00000000" w:rsidDel="00000000" w:rsidP="00000000" w:rsidRDefault="00000000" w:rsidRPr="00000000" w14:paraId="000009B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Construir un proyecto</w:t>
            </w:r>
            <w:r w:rsidDel="00000000" w:rsidR="00000000" w:rsidRPr="00000000">
              <w:rPr>
                <w:rFonts w:ascii="Arial" w:cs="Arial" w:eastAsia="Arial" w:hAnsi="Arial"/>
                <w:color w:val="000000"/>
                <w:sz w:val="24"/>
                <w:szCs w:val="24"/>
                <w:rtl w:val="0"/>
              </w:rPr>
              <w:t xml:space="preserve"> empresarial</w:t>
            </w:r>
            <w:r w:rsidDel="00000000" w:rsidR="00000000" w:rsidRPr="00000000">
              <w:rPr>
                <w:rtl w:val="0"/>
              </w:rPr>
            </w:r>
          </w:p>
        </w:tc>
      </w:tr>
      <w:tr>
        <w:trPr>
          <w:cantSplit w:val="0"/>
          <w:tblHeader w:val="0"/>
        </w:trPr>
        <w:tc>
          <w:tcPr/>
          <w:p w:rsidR="00000000" w:rsidDel="00000000" w:rsidP="00000000" w:rsidRDefault="00000000" w:rsidRPr="00000000" w14:paraId="000009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9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organizacionales y empresariales.</w:t>
            </w:r>
          </w:p>
          <w:p w:rsidR="00000000" w:rsidDel="00000000" w:rsidP="00000000" w:rsidRDefault="00000000" w:rsidRPr="00000000" w14:paraId="000009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personales.</w:t>
            </w:r>
          </w:p>
          <w:p w:rsidR="00000000" w:rsidDel="00000000" w:rsidP="00000000" w:rsidRDefault="00000000" w:rsidRPr="00000000" w14:paraId="000009B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interpersonales.</w:t>
            </w:r>
          </w:p>
          <w:p w:rsidR="00000000" w:rsidDel="00000000" w:rsidP="00000000" w:rsidRDefault="00000000" w:rsidRPr="00000000" w14:paraId="000009B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tecnológicas e investigativas.</w:t>
            </w:r>
          </w:p>
        </w:tc>
      </w:tr>
    </w:tbl>
    <w:p w:rsidR="00000000" w:rsidDel="00000000" w:rsidP="00000000" w:rsidRDefault="00000000" w:rsidRPr="00000000" w14:paraId="000009B7">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10064"/>
        <w:tblGridChange w:id="0">
          <w:tblGrid>
            <w:gridCol w:w="6629"/>
            <w:gridCol w:w="10064"/>
          </w:tblGrid>
        </w:tblGridChange>
      </w:tblGrid>
      <w:tr>
        <w:trPr>
          <w:cantSplit w:val="0"/>
          <w:tblHeader w:val="0"/>
        </w:trPr>
        <w:tc>
          <w:tcPr>
            <w:gridSpan w:val="2"/>
            <w:shd w:fill="dbe5f1" w:val="clear"/>
          </w:tcPr>
          <w:p w:rsidR="00000000" w:rsidDel="00000000" w:rsidP="00000000" w:rsidRDefault="00000000" w:rsidRPr="00000000" w14:paraId="000009B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B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198" w:hRule="atLeast"/>
          <w:tblHeader w:val="0"/>
        </w:trPr>
        <w:tc>
          <w:tcPr>
            <w:tcBorders>
              <w:right w:color="000000" w:space="0" w:sz="4" w:val="single"/>
            </w:tcBorders>
          </w:tcPr>
          <w:p w:rsidR="00000000" w:rsidDel="00000000" w:rsidP="00000000" w:rsidRDefault="00000000" w:rsidRPr="00000000" w14:paraId="000009B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importancia de la elaboración de un presupuesto y un plan de negocios?</w:t>
            </w:r>
          </w:p>
        </w:tc>
        <w:tc>
          <w:tcPr>
            <w:tcBorders>
              <w:left w:color="000000" w:space="0" w:sz="4" w:val="single"/>
            </w:tcBorders>
          </w:tcPr>
          <w:p w:rsidR="00000000" w:rsidDel="00000000" w:rsidP="00000000" w:rsidRDefault="00000000" w:rsidRPr="00000000" w14:paraId="000009BD">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presupuestos </w:t>
            </w:r>
          </w:p>
        </w:tc>
      </w:tr>
    </w:tbl>
    <w:p w:rsidR="00000000" w:rsidDel="00000000" w:rsidP="00000000" w:rsidRDefault="00000000" w:rsidRPr="00000000" w14:paraId="000009B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5"/>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954"/>
        <w:gridCol w:w="5953"/>
        <w:tblGridChange w:id="0">
          <w:tblGrid>
            <w:gridCol w:w="4786"/>
            <w:gridCol w:w="5954"/>
            <w:gridCol w:w="5953"/>
          </w:tblGrid>
        </w:tblGridChange>
      </w:tblGrid>
      <w:tr>
        <w:trPr>
          <w:cantSplit w:val="0"/>
          <w:tblHeader w:val="0"/>
        </w:trPr>
        <w:tc>
          <w:tcPr>
            <w:gridSpan w:val="3"/>
            <w:shd w:fill="dbe5f1" w:val="clear"/>
          </w:tcPr>
          <w:p w:rsidR="00000000" w:rsidDel="00000000" w:rsidP="00000000" w:rsidRDefault="00000000" w:rsidRPr="00000000" w14:paraId="000009B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9C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C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9C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9C5">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importancia de la elaboración de un presupuesto para emprender un proyecto.</w:t>
            </w:r>
          </w:p>
          <w:p w:rsidR="00000000" w:rsidDel="00000000" w:rsidP="00000000" w:rsidRDefault="00000000" w:rsidRPr="00000000" w14:paraId="000009C6">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9C7">
            <w:pPr>
              <w:spacing w:after="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Elaborar un plan de negocios teniendo en cuenta las oportunidades que ofrece el entorno.</w:t>
            </w:r>
          </w:p>
          <w:p w:rsidR="00000000" w:rsidDel="00000000" w:rsidP="00000000" w:rsidRDefault="00000000" w:rsidRPr="00000000" w14:paraId="000009C8">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9C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Interiorizar los componentes de la cultura del emprendimiento y la importancia en la IE.</w:t>
            </w:r>
          </w:p>
        </w:tc>
      </w:tr>
    </w:tbl>
    <w:p w:rsidR="00000000" w:rsidDel="00000000" w:rsidP="00000000" w:rsidRDefault="00000000" w:rsidRPr="00000000" w14:paraId="000009C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6"/>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9C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9C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9C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9D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9D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9D2">
            <w:pPr>
              <w:numPr>
                <w:ilvl w:val="0"/>
                <w:numId w:val="1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Definición de presupuesto</w:t>
            </w:r>
            <w:r w:rsidDel="00000000" w:rsidR="00000000" w:rsidRPr="00000000">
              <w:rPr>
                <w:rFonts w:ascii="Arial" w:cs="Arial" w:eastAsia="Arial" w:hAnsi="Arial"/>
                <w:sz w:val="24"/>
                <w:szCs w:val="24"/>
                <w:rtl w:val="0"/>
              </w:rPr>
              <w:t xml:space="preserve">s</w:t>
            </w:r>
            <w:r w:rsidDel="00000000" w:rsidR="00000000" w:rsidRPr="00000000">
              <w:rPr>
                <w:rtl w:val="0"/>
              </w:rPr>
            </w:r>
          </w:p>
          <w:p w:rsidR="00000000" w:rsidDel="00000000" w:rsidP="00000000" w:rsidRDefault="00000000" w:rsidRPr="00000000" w14:paraId="000009D3">
            <w:pPr>
              <w:numPr>
                <w:ilvl w:val="0"/>
                <w:numId w:val="1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Tipos de presupuestos</w:t>
            </w:r>
            <w:r w:rsidDel="00000000" w:rsidR="00000000" w:rsidRPr="00000000">
              <w:rPr>
                <w:rtl w:val="0"/>
              </w:rPr>
            </w:r>
          </w:p>
          <w:p w:rsidR="00000000" w:rsidDel="00000000" w:rsidP="00000000" w:rsidRDefault="00000000" w:rsidRPr="00000000" w14:paraId="000009D4">
            <w:pPr>
              <w:numPr>
                <w:ilvl w:val="0"/>
                <w:numId w:val="1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Definición de </w:t>
            </w:r>
            <w:r w:rsidDel="00000000" w:rsidR="00000000" w:rsidRPr="00000000">
              <w:rPr>
                <w:rFonts w:ascii="Arial" w:cs="Arial" w:eastAsia="Arial" w:hAnsi="Arial"/>
                <w:color w:val="000000"/>
                <w:sz w:val="24"/>
                <w:szCs w:val="24"/>
                <w:rtl w:val="0"/>
              </w:rPr>
              <w:t xml:space="preserve">plan de negocios</w:t>
            </w:r>
          </w:p>
          <w:p w:rsidR="00000000" w:rsidDel="00000000" w:rsidP="00000000" w:rsidRDefault="00000000" w:rsidRPr="00000000" w14:paraId="000009D5">
            <w:pPr>
              <w:numPr>
                <w:ilvl w:val="0"/>
                <w:numId w:val="1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Aspectos previos al plan de negocios</w:t>
            </w:r>
          </w:p>
          <w:p w:rsidR="00000000" w:rsidDel="00000000" w:rsidP="00000000" w:rsidRDefault="00000000" w:rsidRPr="00000000" w14:paraId="000009D6">
            <w:pPr>
              <w:numPr>
                <w:ilvl w:val="0"/>
                <w:numId w:val="1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Aspectos claves para poner en marcha una empresa</w:t>
            </w:r>
          </w:p>
        </w:tc>
        <w:tc>
          <w:tcPr/>
          <w:p w:rsidR="00000000" w:rsidDel="00000000" w:rsidP="00000000" w:rsidRDefault="00000000" w:rsidRPr="00000000" w14:paraId="000009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9D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9D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9D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9D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9D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9D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9D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9D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9E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9E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9E2">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DÉCIMO </w:t>
      </w:r>
      <w:r w:rsidDel="00000000" w:rsidR="00000000" w:rsidRPr="00000000">
        <w:rPr>
          <w:rtl w:val="0"/>
        </w:rPr>
      </w:r>
    </w:p>
    <w:p w:rsidR="00000000" w:rsidDel="00000000" w:rsidP="00000000" w:rsidRDefault="00000000" w:rsidRPr="00000000" w14:paraId="000009E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7"/>
        <w:gridCol w:w="6946"/>
        <w:tblGridChange w:id="0">
          <w:tblGrid>
            <w:gridCol w:w="9747"/>
            <w:gridCol w:w="6946"/>
          </w:tblGrid>
        </w:tblGridChange>
      </w:tblGrid>
      <w:tr>
        <w:trPr>
          <w:cantSplit w:val="0"/>
          <w:tblHeader w:val="0"/>
        </w:trPr>
        <w:tc>
          <w:tcPr>
            <w:gridSpan w:val="2"/>
            <w:shd w:fill="dbe5f1" w:val="clear"/>
          </w:tcPr>
          <w:p w:rsidR="00000000" w:rsidDel="00000000" w:rsidP="00000000" w:rsidRDefault="00000000" w:rsidRPr="00000000" w14:paraId="000009E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E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E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99" w:hRule="atLeast"/>
          <w:tblHeader w:val="0"/>
        </w:trPr>
        <w:tc>
          <w:tcPr>
            <w:tcBorders>
              <w:right w:color="000000" w:space="0" w:sz="4" w:val="single"/>
            </w:tcBorders>
          </w:tcPr>
          <w:p w:rsidR="00000000" w:rsidDel="00000000" w:rsidP="00000000" w:rsidRDefault="00000000" w:rsidRPr="00000000" w14:paraId="000009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¿Permite la competitividad empresarial sostener y mejorar la posición de una empresa?</w:t>
            </w:r>
          </w:p>
        </w:tc>
        <w:tc>
          <w:tcPr>
            <w:tcBorders>
              <w:left w:color="000000" w:space="0" w:sz="4" w:val="single"/>
            </w:tcBorders>
          </w:tcPr>
          <w:p w:rsidR="00000000" w:rsidDel="00000000" w:rsidP="00000000" w:rsidRDefault="00000000" w:rsidRPr="00000000" w14:paraId="000009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Competitividad y productividad</w:t>
            </w:r>
          </w:p>
        </w:tc>
      </w:tr>
    </w:tbl>
    <w:p w:rsidR="00000000" w:rsidDel="00000000" w:rsidP="00000000" w:rsidRDefault="00000000" w:rsidRPr="00000000" w14:paraId="000009E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2">
      <w:pPr>
        <w:spacing w:after="0" w:line="240" w:lineRule="auto"/>
        <w:ind w:left="0" w:hanging="2"/>
        <w:rPr>
          <w:rFonts w:ascii="Arial" w:cs="Arial" w:eastAsia="Arial" w:hAnsi="Arial"/>
          <w:sz w:val="24"/>
          <w:szCs w:val="24"/>
        </w:rPr>
      </w:pPr>
      <w:r w:rsidDel="00000000" w:rsidR="00000000" w:rsidRPr="00000000">
        <w:rPr>
          <w:rtl w:val="0"/>
        </w:rPr>
      </w:r>
    </w:p>
    <w:tbl>
      <w:tblPr>
        <w:tblStyle w:val="Table13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244"/>
        <w:gridCol w:w="5812"/>
        <w:tblGridChange w:id="0">
          <w:tblGrid>
            <w:gridCol w:w="5637"/>
            <w:gridCol w:w="5244"/>
            <w:gridCol w:w="5812"/>
          </w:tblGrid>
        </w:tblGridChange>
      </w:tblGrid>
      <w:tr>
        <w:trPr>
          <w:cantSplit w:val="0"/>
          <w:tblHeader w:val="0"/>
        </w:trPr>
        <w:tc>
          <w:tcPr>
            <w:gridSpan w:val="3"/>
            <w:shd w:fill="dbe5f1" w:val="clear"/>
          </w:tcPr>
          <w:p w:rsidR="00000000" w:rsidDel="00000000" w:rsidP="00000000" w:rsidRDefault="00000000" w:rsidRPr="00000000" w14:paraId="000009F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9F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F7">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9F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9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importancia de trabajar en equipo para ser competitivos.</w:t>
            </w:r>
          </w:p>
        </w:tc>
        <w:tc>
          <w:tcPr/>
          <w:p w:rsidR="00000000" w:rsidDel="00000000" w:rsidP="00000000" w:rsidRDefault="00000000" w:rsidRPr="00000000" w14:paraId="000009F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importancia de la competitividad empresarial como una estrategia para mejorar la idea de negocio.</w:t>
            </w:r>
          </w:p>
        </w:tc>
        <w:tc>
          <w:tcPr/>
          <w:p w:rsidR="00000000" w:rsidDel="00000000" w:rsidP="00000000" w:rsidRDefault="00000000" w:rsidRPr="00000000" w14:paraId="000009F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Utilizar las buenas relaciones interpersonales para trabajar con otros.</w:t>
            </w:r>
          </w:p>
        </w:tc>
      </w:tr>
    </w:tbl>
    <w:p w:rsidR="00000000" w:rsidDel="00000000" w:rsidP="00000000" w:rsidRDefault="00000000" w:rsidRPr="00000000" w14:paraId="000009FC">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39"/>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9F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9F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9F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A02">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A03">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A04">
            <w:pPr>
              <w:numPr>
                <w:ilvl w:val="0"/>
                <w:numId w:val="2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Competitividad empresarial</w:t>
            </w:r>
          </w:p>
          <w:p w:rsidR="00000000" w:rsidDel="00000000" w:rsidP="00000000" w:rsidRDefault="00000000" w:rsidRPr="00000000" w14:paraId="00000A05">
            <w:pPr>
              <w:numPr>
                <w:ilvl w:val="0"/>
                <w:numId w:val="2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estrategia empresarial</w:t>
            </w:r>
          </w:p>
          <w:p w:rsidR="00000000" w:rsidDel="00000000" w:rsidP="00000000" w:rsidRDefault="00000000" w:rsidRPr="00000000" w14:paraId="00000A06">
            <w:pPr>
              <w:numPr>
                <w:ilvl w:val="0"/>
                <w:numId w:val="2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Relaciones interpersonales y trabajo en equipo</w:t>
            </w:r>
          </w:p>
          <w:p w:rsidR="00000000" w:rsidDel="00000000" w:rsidP="00000000" w:rsidRDefault="00000000" w:rsidRPr="00000000" w14:paraId="00000A07">
            <w:pPr>
              <w:numPr>
                <w:ilvl w:val="0"/>
                <w:numId w:val="2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oportunidades en el mercado</w:t>
            </w:r>
          </w:p>
          <w:p w:rsidR="00000000" w:rsidDel="00000000" w:rsidP="00000000" w:rsidRDefault="00000000" w:rsidRPr="00000000" w14:paraId="00000A08">
            <w:pPr>
              <w:numPr>
                <w:ilvl w:val="0"/>
                <w:numId w:val="2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mercados</w:t>
            </w:r>
          </w:p>
        </w:tc>
        <w:tc>
          <w:tcPr/>
          <w:p w:rsidR="00000000" w:rsidDel="00000000" w:rsidP="00000000" w:rsidRDefault="00000000" w:rsidRPr="00000000" w14:paraId="00000A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A0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A0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A0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A0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A0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A0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A1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A1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A1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A1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A1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9">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A">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DÉCIMO </w:t>
      </w:r>
      <w:r w:rsidDel="00000000" w:rsidR="00000000" w:rsidRPr="00000000">
        <w:rPr>
          <w:rtl w:val="0"/>
        </w:rPr>
      </w:r>
    </w:p>
    <w:tbl>
      <w:tblPr>
        <w:tblStyle w:val="Table14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11482"/>
        <w:tblGridChange w:id="0">
          <w:tblGrid>
            <w:gridCol w:w="5211"/>
            <w:gridCol w:w="11482"/>
          </w:tblGrid>
        </w:tblGridChange>
      </w:tblGrid>
      <w:tr>
        <w:trPr>
          <w:cantSplit w:val="0"/>
          <w:tblHeader w:val="0"/>
        </w:trPr>
        <w:tc>
          <w:tcPr>
            <w:gridSpan w:val="2"/>
            <w:shd w:fill="dbe5f1" w:val="clear"/>
          </w:tcPr>
          <w:p w:rsidR="00000000" w:rsidDel="00000000" w:rsidP="00000000" w:rsidRDefault="00000000" w:rsidRPr="00000000" w14:paraId="00000A1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2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2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A2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desarrollar una publicidad adecuada para mejorar las ventas?</w:t>
            </w:r>
          </w:p>
        </w:tc>
        <w:tc>
          <w:tcPr>
            <w:tcBorders>
              <w:left w:color="000000" w:space="0" w:sz="4" w:val="single"/>
            </w:tcBorders>
          </w:tcPr>
          <w:p w:rsidR="00000000" w:rsidDel="00000000" w:rsidP="00000000" w:rsidRDefault="00000000" w:rsidRPr="00000000" w14:paraId="00000A23">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Manual técnicas de venta</w:t>
            </w:r>
          </w:p>
        </w:tc>
      </w:tr>
    </w:tbl>
    <w:p w:rsidR="00000000" w:rsidDel="00000000" w:rsidP="00000000" w:rsidRDefault="00000000" w:rsidRPr="00000000" w14:paraId="00000A24">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5">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9">
      <w:pPr>
        <w:spacing w:after="0" w:line="240" w:lineRule="auto"/>
        <w:ind w:left="0" w:hanging="2"/>
        <w:rPr>
          <w:rFonts w:ascii="Arial" w:cs="Arial" w:eastAsia="Arial" w:hAnsi="Arial"/>
          <w:sz w:val="24"/>
          <w:szCs w:val="24"/>
        </w:rPr>
      </w:pPr>
      <w:r w:rsidDel="00000000" w:rsidR="00000000" w:rsidRPr="00000000">
        <w:rPr>
          <w:rtl w:val="0"/>
        </w:rPr>
      </w:r>
    </w:p>
    <w:tbl>
      <w:tblPr>
        <w:tblStyle w:val="Table14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5670"/>
        <w:gridCol w:w="5670"/>
        <w:tblGridChange w:id="0">
          <w:tblGrid>
            <w:gridCol w:w="5353"/>
            <w:gridCol w:w="5670"/>
            <w:gridCol w:w="5670"/>
          </w:tblGrid>
        </w:tblGridChange>
      </w:tblGrid>
      <w:tr>
        <w:trPr>
          <w:cantSplit w:val="0"/>
          <w:tblHeader w:val="0"/>
        </w:trPr>
        <w:tc>
          <w:tcPr>
            <w:gridSpan w:val="3"/>
            <w:shd w:fill="dbe5f1" w:val="clear"/>
          </w:tcPr>
          <w:p w:rsidR="00000000" w:rsidDel="00000000" w:rsidP="00000000" w:rsidRDefault="00000000" w:rsidRPr="00000000" w14:paraId="00000A2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A2D">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2E">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A2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A3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diferentes tipos de publicidad y las características de cada una de ellas, para elegir la más adecuada según el contexto.</w:t>
            </w:r>
          </w:p>
        </w:tc>
        <w:tc>
          <w:tcPr/>
          <w:p w:rsidR="00000000" w:rsidDel="00000000" w:rsidP="00000000" w:rsidRDefault="00000000" w:rsidRPr="00000000" w14:paraId="00000A3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Generar un producto o servicio que le permita obtener ingresos.</w:t>
            </w:r>
          </w:p>
        </w:tc>
        <w:tc>
          <w:tcPr/>
          <w:p w:rsidR="00000000" w:rsidDel="00000000" w:rsidP="00000000" w:rsidRDefault="00000000" w:rsidRPr="00000000" w14:paraId="00000A3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el trabajo y tener la capacidad para asumir riesgos.</w:t>
            </w:r>
          </w:p>
        </w:tc>
      </w:tr>
    </w:tbl>
    <w:p w:rsidR="00000000" w:rsidDel="00000000" w:rsidP="00000000" w:rsidRDefault="00000000" w:rsidRPr="00000000" w14:paraId="00000A3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A3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A3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A3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A3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A3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A3B">
            <w:pPr>
              <w:numPr>
                <w:ilvl w:val="0"/>
                <w:numId w:val="2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Requisitos de un vendedor</w:t>
            </w:r>
          </w:p>
          <w:p w:rsidR="00000000" w:rsidDel="00000000" w:rsidP="00000000" w:rsidRDefault="00000000" w:rsidRPr="00000000" w14:paraId="00000A3C">
            <w:pPr>
              <w:numPr>
                <w:ilvl w:val="0"/>
                <w:numId w:val="2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Satisfacción del cliente</w:t>
            </w:r>
          </w:p>
          <w:p w:rsidR="00000000" w:rsidDel="00000000" w:rsidP="00000000" w:rsidRDefault="00000000" w:rsidRPr="00000000" w14:paraId="00000A3D">
            <w:pPr>
              <w:numPr>
                <w:ilvl w:val="0"/>
                <w:numId w:val="2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Tipos de publicidad</w:t>
            </w:r>
          </w:p>
          <w:p w:rsidR="00000000" w:rsidDel="00000000" w:rsidP="00000000" w:rsidRDefault="00000000" w:rsidRPr="00000000" w14:paraId="00000A3E">
            <w:pPr>
              <w:numPr>
                <w:ilvl w:val="0"/>
                <w:numId w:val="2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Funciones de la publicidad</w:t>
            </w:r>
          </w:p>
          <w:p w:rsidR="00000000" w:rsidDel="00000000" w:rsidP="00000000" w:rsidRDefault="00000000" w:rsidRPr="00000000" w14:paraId="00000A3F">
            <w:pPr>
              <w:numPr>
                <w:ilvl w:val="0"/>
                <w:numId w:val="2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retos y riesgos.</w:t>
            </w:r>
          </w:p>
        </w:tc>
        <w:tc>
          <w:tcPr/>
          <w:p w:rsidR="00000000" w:rsidDel="00000000" w:rsidP="00000000" w:rsidRDefault="00000000" w:rsidRPr="00000000" w14:paraId="00000A4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A4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A4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A4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A4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p w:rsidR="00000000" w:rsidDel="00000000" w:rsidP="00000000" w:rsidRDefault="00000000" w:rsidRPr="00000000" w14:paraId="00000A4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A4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A4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A4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A4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A4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A4B">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C">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D">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E">
      <w:pPr>
        <w:spacing w:after="0" w:line="240" w:lineRule="auto"/>
        <w:ind w:left="0" w:hanging="2"/>
        <w:jc w:val="both"/>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GRADO DÉCIMO </w:t>
      </w:r>
      <w:r w:rsidDel="00000000" w:rsidR="00000000" w:rsidRPr="00000000">
        <w:rPr>
          <w:rtl w:val="0"/>
        </w:rPr>
      </w:r>
    </w:p>
    <w:p w:rsidR="00000000" w:rsidDel="00000000" w:rsidP="00000000" w:rsidRDefault="00000000" w:rsidRPr="00000000" w14:paraId="00000A4F">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4"/>
        <w:gridCol w:w="10489"/>
        <w:tblGridChange w:id="0">
          <w:tblGrid>
            <w:gridCol w:w="6204"/>
            <w:gridCol w:w="10489"/>
          </w:tblGrid>
        </w:tblGridChange>
      </w:tblGrid>
      <w:tr>
        <w:trPr>
          <w:cantSplit w:val="0"/>
          <w:tblHeader w:val="0"/>
        </w:trPr>
        <w:tc>
          <w:tcPr>
            <w:gridSpan w:val="2"/>
            <w:shd w:fill="dbe5f1" w:val="clear"/>
          </w:tcPr>
          <w:p w:rsidR="00000000" w:rsidDel="00000000" w:rsidP="00000000" w:rsidRDefault="00000000" w:rsidRPr="00000000" w14:paraId="00000A5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5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5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1"/>
          <w:trHeight w:val="390" w:hRule="atLeast"/>
          <w:tblHeader w:val="0"/>
        </w:trPr>
        <w:tc>
          <w:tcPr/>
          <w:p w:rsidR="00000000" w:rsidDel="00000000" w:rsidP="00000000" w:rsidRDefault="00000000" w:rsidRPr="00000000" w14:paraId="00000A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sacar mayores beneficios a una cuenta bancaria?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5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financiera</w:t>
            </w:r>
          </w:p>
        </w:tc>
      </w:tr>
    </w:tbl>
    <w:p w:rsidR="00000000" w:rsidDel="00000000" w:rsidP="00000000" w:rsidRDefault="00000000" w:rsidRPr="00000000" w14:paraId="00000A56">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C">
      <w:pPr>
        <w:spacing w:after="0" w:line="240" w:lineRule="auto"/>
        <w:ind w:left="0" w:hanging="2"/>
        <w:rPr>
          <w:rFonts w:ascii="Arial" w:cs="Arial" w:eastAsia="Arial" w:hAnsi="Arial"/>
          <w:sz w:val="24"/>
          <w:szCs w:val="24"/>
        </w:rPr>
      </w:pPr>
      <w:r w:rsidDel="00000000" w:rsidR="00000000" w:rsidRPr="00000000">
        <w:rPr>
          <w:rtl w:val="0"/>
        </w:rPr>
      </w:r>
    </w:p>
    <w:tbl>
      <w:tblPr>
        <w:tblStyle w:val="Table14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386"/>
        <w:gridCol w:w="6237"/>
        <w:tblGridChange w:id="0">
          <w:tblGrid>
            <w:gridCol w:w="5070"/>
            <w:gridCol w:w="5386"/>
            <w:gridCol w:w="6237"/>
          </w:tblGrid>
        </w:tblGridChange>
      </w:tblGrid>
      <w:tr>
        <w:trPr>
          <w:cantSplit w:val="0"/>
          <w:tblHeader w:val="0"/>
        </w:trPr>
        <w:tc>
          <w:tcPr>
            <w:gridSpan w:val="3"/>
            <w:shd w:fill="dbe5f1" w:val="clear"/>
          </w:tcPr>
          <w:p w:rsidR="00000000" w:rsidDel="00000000" w:rsidP="00000000" w:rsidRDefault="00000000" w:rsidRPr="00000000" w14:paraId="00000A5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A6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6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A6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A6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diferentes clases de cuentas bancarias según la titularidad.</w:t>
            </w:r>
          </w:p>
        </w:tc>
        <w:tc>
          <w:tcPr/>
          <w:p w:rsidR="00000000" w:rsidDel="00000000" w:rsidP="00000000" w:rsidRDefault="00000000" w:rsidRPr="00000000" w14:paraId="00000A64">
            <w:pPr>
              <w:spacing w:after="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y comparar las distintas condiciones que nos ofrecen las entidades bancarias.</w:t>
            </w:r>
          </w:p>
          <w:p w:rsidR="00000000" w:rsidDel="00000000" w:rsidP="00000000" w:rsidRDefault="00000000" w:rsidRPr="00000000" w14:paraId="00000A65">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6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Valoración de los roles y aspectos a evaluar en un equipo de trabajo.</w:t>
            </w:r>
          </w:p>
        </w:tc>
      </w:tr>
    </w:tbl>
    <w:p w:rsidR="00000000" w:rsidDel="00000000" w:rsidP="00000000" w:rsidRDefault="00000000" w:rsidRPr="00000000" w14:paraId="00000A67">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5"/>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A6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A6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A6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A6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A6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A6F">
            <w:pPr>
              <w:numPr>
                <w:ilvl w:val="0"/>
                <w:numId w:val="2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Qué es una cuenta bancaria</w:t>
            </w:r>
            <w:r w:rsidDel="00000000" w:rsidR="00000000" w:rsidRPr="00000000">
              <w:rPr>
                <w:rtl w:val="0"/>
              </w:rPr>
            </w:r>
          </w:p>
          <w:p w:rsidR="00000000" w:rsidDel="00000000" w:rsidP="00000000" w:rsidRDefault="00000000" w:rsidRPr="00000000" w14:paraId="00000A70">
            <w:pPr>
              <w:numPr>
                <w:ilvl w:val="0"/>
                <w:numId w:val="2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Distintos tipos de cuentas bancarias</w:t>
            </w:r>
            <w:r w:rsidDel="00000000" w:rsidR="00000000" w:rsidRPr="00000000">
              <w:rPr>
                <w:rtl w:val="0"/>
              </w:rPr>
            </w:r>
          </w:p>
          <w:p w:rsidR="00000000" w:rsidDel="00000000" w:rsidP="00000000" w:rsidRDefault="00000000" w:rsidRPr="00000000" w14:paraId="00000A71">
            <w:pPr>
              <w:numPr>
                <w:ilvl w:val="0"/>
                <w:numId w:val="2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Costos que conllevan las cuentas bancarias (crédito, débito)</w:t>
            </w:r>
            <w:r w:rsidDel="00000000" w:rsidR="00000000" w:rsidRPr="00000000">
              <w:rPr>
                <w:rtl w:val="0"/>
              </w:rPr>
            </w:r>
          </w:p>
          <w:p w:rsidR="00000000" w:rsidDel="00000000" w:rsidP="00000000" w:rsidRDefault="00000000" w:rsidRPr="00000000" w14:paraId="00000A72">
            <w:pPr>
              <w:numPr>
                <w:ilvl w:val="0"/>
                <w:numId w:val="24"/>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finanzas y el control legal.</w:t>
            </w:r>
          </w:p>
        </w:tc>
        <w:tc>
          <w:tcPr/>
          <w:p w:rsidR="00000000" w:rsidDel="00000000" w:rsidP="00000000" w:rsidRDefault="00000000" w:rsidRPr="00000000" w14:paraId="00000A7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A7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A7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A7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A7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A7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A7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A7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A7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Lúdico pedagógico</w:t>
            </w:r>
          </w:p>
          <w:p w:rsidR="00000000" w:rsidDel="00000000" w:rsidP="00000000" w:rsidRDefault="00000000" w:rsidRPr="00000000" w14:paraId="00000A7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A7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A7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A7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A80">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1">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2">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DÉCIMO: </w:t>
      </w:r>
      <w:r w:rsidDel="00000000" w:rsidR="00000000" w:rsidRPr="00000000">
        <w:rPr>
          <w:rtl w:val="0"/>
        </w:rPr>
      </w:r>
    </w:p>
    <w:p w:rsidR="00000000" w:rsidDel="00000000" w:rsidP="00000000" w:rsidRDefault="00000000" w:rsidRPr="00000000" w14:paraId="00000A83">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10. 2ª ed. Editorial Red Productiva de Mercadeo Emprendedores S.A.S. Bogotá Colombia.</w:t>
      </w:r>
    </w:p>
    <w:p w:rsidR="00000000" w:rsidDel="00000000" w:rsidP="00000000" w:rsidRDefault="00000000" w:rsidRPr="00000000" w14:paraId="00000A84">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Villacrés G., Blanco M., Meza J., Campos B. 2009. Educación para el emprendimiento, nivel E. Ed. Norma, Bogotá Colombia</w:t>
      </w:r>
    </w:p>
    <w:p w:rsidR="00000000" w:rsidDel="00000000" w:rsidP="00000000" w:rsidRDefault="00000000" w:rsidRPr="00000000" w14:paraId="00000A85">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6">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7">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8">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ONCE </w:t>
      </w:r>
      <w:r w:rsidDel="00000000" w:rsidR="00000000" w:rsidRPr="00000000">
        <w:rPr>
          <w:rtl w:val="0"/>
        </w:rPr>
      </w:r>
    </w:p>
    <w:p w:rsidR="00000000" w:rsidDel="00000000" w:rsidP="00000000" w:rsidRDefault="00000000" w:rsidRPr="00000000" w14:paraId="00000A8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3"/>
        <w:tblGridChange w:id="0">
          <w:tblGrid>
            <w:gridCol w:w="16693"/>
          </w:tblGrid>
        </w:tblGridChange>
      </w:tblGrid>
      <w:tr>
        <w:trPr>
          <w:cantSplit w:val="0"/>
          <w:tblHeader w:val="0"/>
        </w:trPr>
        <w:tc>
          <w:tcPr/>
          <w:p w:rsidR="00000000" w:rsidDel="00000000" w:rsidP="00000000" w:rsidRDefault="00000000" w:rsidRPr="00000000" w14:paraId="00000A8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EDUCACIÓN PARA EL EMPRENDIMIENTO</w:t>
            </w:r>
          </w:p>
        </w:tc>
      </w:tr>
      <w:tr>
        <w:trPr>
          <w:cantSplit w:val="0"/>
          <w:tblHeader w:val="0"/>
        </w:trPr>
        <w:tc>
          <w:tcPr/>
          <w:p w:rsidR="00000000" w:rsidDel="00000000" w:rsidP="00000000" w:rsidRDefault="00000000" w:rsidRPr="00000000" w14:paraId="00000A8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1hora semanal</w:t>
            </w:r>
          </w:p>
        </w:tc>
      </w:tr>
      <w:tr>
        <w:trPr>
          <w:cantSplit w:val="0"/>
          <w:tblHeader w:val="0"/>
        </w:trPr>
        <w:tc>
          <w:tcPr/>
          <w:p w:rsidR="00000000" w:rsidDel="00000000" w:rsidP="00000000" w:rsidRDefault="00000000" w:rsidRPr="00000000" w14:paraId="00000A8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w:t>
            </w:r>
            <w:r w:rsidDel="00000000" w:rsidR="00000000" w:rsidRPr="00000000">
              <w:rPr>
                <w:rFonts w:ascii="Arial" w:cs="Arial" w:eastAsia="Arial" w:hAnsi="Arial"/>
                <w:color w:val="000000"/>
                <w:sz w:val="24"/>
                <w:szCs w:val="24"/>
                <w:rtl w:val="0"/>
              </w:rPr>
              <w:t xml:space="preserve">Promover la cultura del emprendimiento como un proyecto de vida encaminado al mundo laboral.</w:t>
            </w:r>
            <w:r w:rsidDel="00000000" w:rsidR="00000000" w:rsidRPr="00000000">
              <w:rPr>
                <w:rtl w:val="0"/>
              </w:rPr>
            </w:r>
          </w:p>
        </w:tc>
      </w:tr>
      <w:tr>
        <w:trPr>
          <w:cantSplit w:val="0"/>
          <w:tblHeader w:val="0"/>
        </w:trPr>
        <w:tc>
          <w:tcPr/>
          <w:p w:rsidR="00000000" w:rsidDel="00000000" w:rsidP="00000000" w:rsidRDefault="00000000" w:rsidRPr="00000000" w14:paraId="00000A8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w:t>
            </w:r>
          </w:p>
          <w:p w:rsidR="00000000" w:rsidDel="00000000" w:rsidP="00000000" w:rsidRDefault="00000000" w:rsidRPr="00000000" w14:paraId="00000A8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organizacionales y empresariales.</w:t>
            </w:r>
          </w:p>
          <w:p w:rsidR="00000000" w:rsidDel="00000000" w:rsidP="00000000" w:rsidRDefault="00000000" w:rsidRPr="00000000" w14:paraId="00000A9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personales.</w:t>
            </w:r>
          </w:p>
          <w:p w:rsidR="00000000" w:rsidDel="00000000" w:rsidP="00000000" w:rsidRDefault="00000000" w:rsidRPr="00000000" w14:paraId="00000A9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interpersonales.</w:t>
            </w:r>
          </w:p>
          <w:p w:rsidR="00000000" w:rsidDel="00000000" w:rsidP="00000000" w:rsidRDefault="00000000" w:rsidRPr="00000000" w14:paraId="00000A9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tecnológicas e investigativas.</w:t>
            </w:r>
          </w:p>
        </w:tc>
      </w:tr>
    </w:tbl>
    <w:p w:rsidR="00000000" w:rsidDel="00000000" w:rsidP="00000000" w:rsidRDefault="00000000" w:rsidRPr="00000000" w14:paraId="00000A9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4">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gridCol w:w="6520"/>
        <w:tblGridChange w:id="0">
          <w:tblGrid>
            <w:gridCol w:w="10173"/>
            <w:gridCol w:w="6520"/>
          </w:tblGrid>
        </w:tblGridChange>
      </w:tblGrid>
      <w:tr>
        <w:trPr>
          <w:cantSplit w:val="0"/>
          <w:tblHeader w:val="0"/>
        </w:trPr>
        <w:tc>
          <w:tcPr>
            <w:gridSpan w:val="2"/>
            <w:shd w:fill="dbe5f1" w:val="clear"/>
          </w:tcPr>
          <w:p w:rsidR="00000000" w:rsidDel="00000000" w:rsidP="00000000" w:rsidRDefault="00000000" w:rsidRPr="00000000" w14:paraId="00000A9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9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9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309" w:hRule="atLeast"/>
          <w:tblHeader w:val="0"/>
        </w:trPr>
        <w:tc>
          <w:tcPr>
            <w:tcBorders>
              <w:right w:color="000000" w:space="0" w:sz="4" w:val="single"/>
            </w:tcBorders>
          </w:tcPr>
          <w:p w:rsidR="00000000" w:rsidDel="00000000" w:rsidP="00000000" w:rsidRDefault="00000000" w:rsidRPr="00000000" w14:paraId="00000A99">
            <w:p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¿Cómo hacer un buen uso del dinero?</w:t>
            </w:r>
          </w:p>
        </w:tc>
        <w:tc>
          <w:tcPr>
            <w:tcBorders>
              <w:left w:color="000000" w:space="0" w:sz="4" w:val="single"/>
            </w:tcBorders>
          </w:tcPr>
          <w:p w:rsidR="00000000" w:rsidDel="00000000" w:rsidP="00000000" w:rsidRDefault="00000000" w:rsidRPr="00000000" w14:paraId="00000A9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financiera</w:t>
            </w:r>
          </w:p>
        </w:tc>
      </w:tr>
    </w:tbl>
    <w:p w:rsidR="00000000" w:rsidDel="00000000" w:rsidP="00000000" w:rsidRDefault="00000000" w:rsidRPr="00000000" w14:paraId="00000A9B">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8"/>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953"/>
        <w:gridCol w:w="5812"/>
        <w:tblGridChange w:id="0">
          <w:tblGrid>
            <w:gridCol w:w="4928"/>
            <w:gridCol w:w="5953"/>
            <w:gridCol w:w="5812"/>
          </w:tblGrid>
        </w:tblGridChange>
      </w:tblGrid>
      <w:tr>
        <w:trPr>
          <w:cantSplit w:val="0"/>
          <w:tblHeader w:val="0"/>
        </w:trPr>
        <w:tc>
          <w:tcPr>
            <w:gridSpan w:val="3"/>
            <w:shd w:fill="dbe5f1" w:val="clear"/>
          </w:tcPr>
          <w:p w:rsidR="00000000" w:rsidDel="00000000" w:rsidP="00000000" w:rsidRDefault="00000000" w:rsidRPr="00000000" w14:paraId="00000A9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A9F">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A0">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AA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AA2">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de hacer un buen uso del dinero en el ámbito empresarial y personal.</w:t>
            </w:r>
          </w:p>
        </w:tc>
        <w:tc>
          <w:tcPr/>
          <w:p w:rsidR="00000000" w:rsidDel="00000000" w:rsidP="00000000" w:rsidRDefault="00000000" w:rsidRPr="00000000" w14:paraId="00000AA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y comparar las distintas condiciones que ofrecen las entidades bancarias para las empresas y las personas</w:t>
            </w:r>
          </w:p>
        </w:tc>
        <w:tc>
          <w:tcPr/>
          <w:p w:rsidR="00000000" w:rsidDel="00000000" w:rsidP="00000000" w:rsidRDefault="00000000" w:rsidRPr="00000000" w14:paraId="00000AA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las buenas relaciones interpersonales para trabajar con los demás.</w:t>
            </w:r>
          </w:p>
        </w:tc>
      </w:tr>
    </w:tbl>
    <w:p w:rsidR="00000000" w:rsidDel="00000000" w:rsidP="00000000" w:rsidRDefault="00000000" w:rsidRPr="00000000" w14:paraId="00000AA5">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49"/>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AA6">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AA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AA8">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AA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AA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AAD">
            <w:pPr>
              <w:numPr>
                <w:ilvl w:val="0"/>
                <w:numId w:val="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Tipos de tarjetas bancarias y comerciales.</w:t>
            </w:r>
            <w:r w:rsidDel="00000000" w:rsidR="00000000" w:rsidRPr="00000000">
              <w:rPr>
                <w:rtl w:val="0"/>
              </w:rPr>
            </w:r>
          </w:p>
          <w:p w:rsidR="00000000" w:rsidDel="00000000" w:rsidP="00000000" w:rsidRDefault="00000000" w:rsidRPr="00000000" w14:paraId="00000AAE">
            <w:pPr>
              <w:numPr>
                <w:ilvl w:val="0"/>
                <w:numId w:val="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Diferentes formas de inversión</w:t>
            </w:r>
          </w:p>
          <w:p w:rsidR="00000000" w:rsidDel="00000000" w:rsidP="00000000" w:rsidRDefault="00000000" w:rsidRPr="00000000" w14:paraId="00000AAF">
            <w:pPr>
              <w:numPr>
                <w:ilvl w:val="0"/>
                <w:numId w:val="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Precauciones para cuidar los datos personales </w:t>
            </w:r>
            <w:r w:rsidDel="00000000" w:rsidR="00000000" w:rsidRPr="00000000">
              <w:rPr>
                <w:rtl w:val="0"/>
              </w:rPr>
            </w:r>
          </w:p>
          <w:p w:rsidR="00000000" w:rsidDel="00000000" w:rsidP="00000000" w:rsidRDefault="00000000" w:rsidRPr="00000000" w14:paraId="00000AB0">
            <w:pPr>
              <w:numPr>
                <w:ilvl w:val="0"/>
                <w:numId w:val="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evitar los robos virtuales (pishing, spyware, pharming)</w:t>
            </w:r>
          </w:p>
          <w:p w:rsidR="00000000" w:rsidDel="00000000" w:rsidP="00000000" w:rsidRDefault="00000000" w:rsidRPr="00000000" w14:paraId="00000AB1">
            <w:pPr>
              <w:numPr>
                <w:ilvl w:val="0"/>
                <w:numId w:val="2"/>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Estafas por pirámides</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AB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AB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AB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AB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AB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AB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AB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AB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AB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AB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AB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AB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ABE">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BF">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ONCE </w:t>
      </w:r>
      <w:r w:rsidDel="00000000" w:rsidR="00000000" w:rsidRPr="00000000">
        <w:rPr>
          <w:rtl w:val="0"/>
        </w:rPr>
      </w:r>
    </w:p>
    <w:tbl>
      <w:tblPr>
        <w:tblStyle w:val="Table150"/>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3"/>
        <w:gridCol w:w="8080"/>
        <w:tblGridChange w:id="0">
          <w:tblGrid>
            <w:gridCol w:w="8613"/>
            <w:gridCol w:w="8080"/>
          </w:tblGrid>
        </w:tblGridChange>
      </w:tblGrid>
      <w:tr>
        <w:trPr>
          <w:cantSplit w:val="0"/>
          <w:tblHeader w:val="0"/>
        </w:trPr>
        <w:tc>
          <w:tcPr>
            <w:gridSpan w:val="2"/>
            <w:shd w:fill="dbe5f1" w:val="clear"/>
          </w:tcPr>
          <w:p w:rsidR="00000000" w:rsidDel="00000000" w:rsidP="00000000" w:rsidRDefault="00000000" w:rsidRPr="00000000" w14:paraId="00000AC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C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C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277" w:hRule="atLeast"/>
          <w:tblHeader w:val="0"/>
        </w:trPr>
        <w:tc>
          <w:tcPr>
            <w:tcBorders>
              <w:right w:color="000000" w:space="0" w:sz="4" w:val="single"/>
            </w:tcBorders>
          </w:tcPr>
          <w:p w:rsidR="00000000" w:rsidDel="00000000" w:rsidP="00000000" w:rsidRDefault="00000000" w:rsidRPr="00000000" w14:paraId="00000AC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identificar mis potencialidades para saber en qué emprender?</w:t>
            </w:r>
          </w:p>
        </w:tc>
        <w:tc>
          <w:tcPr>
            <w:tcBorders>
              <w:left w:color="000000" w:space="0" w:sz="4" w:val="single"/>
            </w:tcBorders>
          </w:tcPr>
          <w:p w:rsidR="00000000" w:rsidDel="00000000" w:rsidP="00000000" w:rsidRDefault="00000000" w:rsidRPr="00000000" w14:paraId="00000AC6">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Inteligencias múltiples</w:t>
            </w:r>
          </w:p>
        </w:tc>
      </w:tr>
    </w:tbl>
    <w:p w:rsidR="00000000" w:rsidDel="00000000" w:rsidP="00000000" w:rsidRDefault="00000000" w:rsidRPr="00000000" w14:paraId="00000AC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9">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D">
      <w:pPr>
        <w:spacing w:after="0" w:line="240" w:lineRule="auto"/>
        <w:ind w:left="0" w:hanging="2"/>
        <w:rPr>
          <w:rFonts w:ascii="Arial" w:cs="Arial" w:eastAsia="Arial" w:hAnsi="Arial"/>
          <w:sz w:val="24"/>
          <w:szCs w:val="24"/>
        </w:rPr>
      </w:pPr>
      <w:r w:rsidDel="00000000" w:rsidR="00000000" w:rsidRPr="00000000">
        <w:rPr>
          <w:rtl w:val="0"/>
        </w:rPr>
      </w:r>
    </w:p>
    <w:tbl>
      <w:tblPr>
        <w:tblStyle w:val="Table151"/>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6096"/>
        <w:gridCol w:w="5386"/>
        <w:tblGridChange w:id="0">
          <w:tblGrid>
            <w:gridCol w:w="5211"/>
            <w:gridCol w:w="6096"/>
            <w:gridCol w:w="5386"/>
          </w:tblGrid>
        </w:tblGridChange>
      </w:tblGrid>
      <w:tr>
        <w:trPr>
          <w:cantSplit w:val="0"/>
          <w:tblHeader w:val="0"/>
        </w:trPr>
        <w:tc>
          <w:tcPr>
            <w:gridSpan w:val="3"/>
            <w:shd w:fill="dbe5f1" w:val="clear"/>
          </w:tcPr>
          <w:p w:rsidR="00000000" w:rsidDel="00000000" w:rsidP="00000000" w:rsidRDefault="00000000" w:rsidRPr="00000000" w14:paraId="00000AC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 </w:t>
            </w:r>
          </w:p>
        </w:tc>
      </w:tr>
      <w:tr>
        <w:trPr>
          <w:cantSplit w:val="0"/>
          <w:tblHeader w:val="0"/>
        </w:trPr>
        <w:tc>
          <w:tcPr/>
          <w:p w:rsidR="00000000" w:rsidDel="00000000" w:rsidP="00000000" w:rsidRDefault="00000000" w:rsidRPr="00000000" w14:paraId="00000AD1">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D2">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AD3">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AD4">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hay diferentes inteligencias y que éstas influyen en la forma de resolver los problemas de la vida cotidiana.</w:t>
            </w:r>
          </w:p>
        </w:tc>
        <w:tc>
          <w:tcPr/>
          <w:p w:rsidR="00000000" w:rsidDel="00000000" w:rsidP="00000000" w:rsidRDefault="00000000" w:rsidRPr="00000000" w14:paraId="00000AD5">
            <w:pPr>
              <w:spacing w:after="240" w:before="24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inteligencias múltiples y realizar actividades específicas para ejercitar las menos desarrolladas.</w:t>
            </w:r>
          </w:p>
          <w:p w:rsidR="00000000" w:rsidDel="00000000" w:rsidP="00000000" w:rsidRDefault="00000000" w:rsidRPr="00000000" w14:paraId="00000AD6">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D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mis habilidades para ponerlas al servicio de los demás.</w:t>
            </w:r>
          </w:p>
        </w:tc>
      </w:tr>
    </w:tbl>
    <w:p w:rsidR="00000000" w:rsidDel="00000000" w:rsidP="00000000" w:rsidRDefault="00000000" w:rsidRPr="00000000" w14:paraId="00000AD8">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52"/>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AD9">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ADA">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AD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ADE">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AD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78" w:hRule="atLeast"/>
          <w:tblHeader w:val="0"/>
        </w:trPr>
        <w:tc>
          <w:tcPr/>
          <w:p w:rsidR="00000000" w:rsidDel="00000000" w:rsidP="00000000" w:rsidRDefault="00000000" w:rsidRPr="00000000" w14:paraId="00000AE0">
            <w:pPr>
              <w:numPr>
                <w:ilvl w:val="0"/>
                <w:numId w:val="2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Cuáles son las inteligencias múltiples</w:t>
            </w:r>
            <w:r w:rsidDel="00000000" w:rsidR="00000000" w:rsidRPr="00000000">
              <w:rPr>
                <w:rtl w:val="0"/>
              </w:rPr>
            </w:r>
          </w:p>
          <w:p w:rsidR="00000000" w:rsidDel="00000000" w:rsidP="00000000" w:rsidRDefault="00000000" w:rsidRPr="00000000" w14:paraId="00000AE1">
            <w:pPr>
              <w:numPr>
                <w:ilvl w:val="0"/>
                <w:numId w:val="2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Carreras u oficios acordes con cada inteligencia</w:t>
            </w:r>
            <w:r w:rsidDel="00000000" w:rsidR="00000000" w:rsidRPr="00000000">
              <w:rPr>
                <w:rtl w:val="0"/>
              </w:rPr>
            </w:r>
          </w:p>
          <w:p w:rsidR="00000000" w:rsidDel="00000000" w:rsidP="00000000" w:rsidRDefault="00000000" w:rsidRPr="00000000" w14:paraId="00000AE2">
            <w:pPr>
              <w:numPr>
                <w:ilvl w:val="0"/>
                <w:numId w:val="2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tipos de entrevistas laborales</w:t>
            </w:r>
            <w:r w:rsidDel="00000000" w:rsidR="00000000" w:rsidRPr="00000000">
              <w:rPr>
                <w:rtl w:val="0"/>
              </w:rPr>
            </w:r>
          </w:p>
          <w:p w:rsidR="00000000" w:rsidDel="00000000" w:rsidP="00000000" w:rsidRDefault="00000000" w:rsidRPr="00000000" w14:paraId="00000AE3">
            <w:pPr>
              <w:numPr>
                <w:ilvl w:val="0"/>
                <w:numId w:val="26"/>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enfrentarse a una entrevista laboral</w:t>
            </w:r>
          </w:p>
        </w:tc>
        <w:tc>
          <w:tcPr/>
          <w:p w:rsidR="00000000" w:rsidDel="00000000" w:rsidP="00000000" w:rsidRDefault="00000000" w:rsidRPr="00000000" w14:paraId="00000AE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AE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AE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AE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AE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AE9">
            <w:pPr>
              <w:spacing w:after="0" w:line="240" w:lineRule="auto"/>
              <w:ind w:left="0" w:hanging="2"/>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E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AE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AE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AE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AE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AE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AF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ONCE </w:t>
      </w:r>
      <w:r w:rsidDel="00000000" w:rsidR="00000000" w:rsidRPr="00000000">
        <w:rPr>
          <w:rtl w:val="0"/>
        </w:rPr>
      </w:r>
    </w:p>
    <w:p w:rsidR="00000000" w:rsidDel="00000000" w:rsidP="00000000" w:rsidRDefault="00000000" w:rsidRPr="00000000" w14:paraId="00000AF3">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53"/>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12049"/>
        <w:tblGridChange w:id="0">
          <w:tblGrid>
            <w:gridCol w:w="4644"/>
            <w:gridCol w:w="12049"/>
          </w:tblGrid>
        </w:tblGridChange>
      </w:tblGrid>
      <w:tr>
        <w:trPr>
          <w:cantSplit w:val="0"/>
          <w:tblHeader w:val="0"/>
        </w:trPr>
        <w:tc>
          <w:tcPr>
            <w:gridSpan w:val="2"/>
            <w:shd w:fill="dbe5f1" w:val="clear"/>
          </w:tcPr>
          <w:p w:rsidR="00000000" w:rsidDel="00000000" w:rsidP="00000000" w:rsidRDefault="00000000" w:rsidRPr="00000000" w14:paraId="00000AF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F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F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w:t>
            </w:r>
          </w:p>
        </w:tc>
      </w:tr>
      <w:tr>
        <w:trPr>
          <w:cantSplit w:val="0"/>
          <w:trHeight w:val="538" w:hRule="atLeast"/>
          <w:tblHeader w:val="0"/>
        </w:trPr>
        <w:tc>
          <w:tcPr>
            <w:tcBorders>
              <w:right w:color="000000" w:space="0" w:sz="4" w:val="single"/>
            </w:tcBorders>
          </w:tcPr>
          <w:p w:rsidR="00000000" w:rsidDel="00000000" w:rsidP="00000000" w:rsidRDefault="00000000" w:rsidRPr="00000000" w14:paraId="00000AF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empezar mi negocio para generar ingresos?</w:t>
            </w:r>
          </w:p>
        </w:tc>
        <w:tc>
          <w:tcPr>
            <w:tcBorders>
              <w:left w:color="000000" w:space="0" w:sz="4" w:val="single"/>
            </w:tcBorders>
          </w:tcPr>
          <w:p w:rsidR="00000000" w:rsidDel="00000000" w:rsidP="00000000" w:rsidRDefault="00000000" w:rsidRPr="00000000" w14:paraId="00000AF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de negocios</w:t>
            </w:r>
          </w:p>
        </w:tc>
      </w:tr>
    </w:tbl>
    <w:p w:rsidR="00000000" w:rsidDel="00000000" w:rsidP="00000000" w:rsidRDefault="00000000" w:rsidRPr="00000000" w14:paraId="00000AFA">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B">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C">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D">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00">
      <w:pPr>
        <w:spacing w:after="0" w:line="240" w:lineRule="auto"/>
        <w:ind w:left="0" w:hanging="2"/>
        <w:rPr>
          <w:rFonts w:ascii="Arial" w:cs="Arial" w:eastAsia="Arial" w:hAnsi="Arial"/>
          <w:sz w:val="24"/>
          <w:szCs w:val="24"/>
        </w:rPr>
      </w:pPr>
      <w:r w:rsidDel="00000000" w:rsidR="00000000" w:rsidRPr="00000000">
        <w:rPr>
          <w:rtl w:val="0"/>
        </w:rPr>
      </w:r>
    </w:p>
    <w:tbl>
      <w:tblPr>
        <w:tblStyle w:val="Table154"/>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6237"/>
        <w:gridCol w:w="5245"/>
        <w:tblGridChange w:id="0">
          <w:tblGrid>
            <w:gridCol w:w="5211"/>
            <w:gridCol w:w="6237"/>
            <w:gridCol w:w="5245"/>
          </w:tblGrid>
        </w:tblGridChange>
      </w:tblGrid>
      <w:tr>
        <w:trPr>
          <w:cantSplit w:val="0"/>
          <w:tblHeader w:val="0"/>
        </w:trPr>
        <w:tc>
          <w:tcPr>
            <w:gridSpan w:val="3"/>
            <w:shd w:fill="dbe5f1" w:val="clear"/>
          </w:tcPr>
          <w:p w:rsidR="00000000" w:rsidDel="00000000" w:rsidP="00000000" w:rsidRDefault="00000000" w:rsidRPr="00000000" w14:paraId="00000B0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B04">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05">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B06">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B0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Demostrar capacidad de iniciativa para poner en marcha un plan de negocio</w:t>
            </w:r>
          </w:p>
        </w:tc>
        <w:tc>
          <w:tcPr/>
          <w:p w:rsidR="00000000" w:rsidDel="00000000" w:rsidP="00000000" w:rsidRDefault="00000000" w:rsidRPr="00000000" w14:paraId="00000B0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Elaborar un plan de acción para el montaje de su proyecto de negocio.</w:t>
            </w:r>
          </w:p>
        </w:tc>
        <w:tc>
          <w:tcPr/>
          <w:p w:rsidR="00000000" w:rsidDel="00000000" w:rsidP="00000000" w:rsidRDefault="00000000" w:rsidRPr="00000000" w14:paraId="00000B0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y aplicación de los valores a nivel empresarial.</w:t>
            </w:r>
          </w:p>
        </w:tc>
      </w:tr>
    </w:tbl>
    <w:p w:rsidR="00000000" w:rsidDel="00000000" w:rsidP="00000000" w:rsidRDefault="00000000" w:rsidRPr="00000000" w14:paraId="00000B0A">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55"/>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B0B">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B0C">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B0D">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B1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B1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B12">
            <w:pPr>
              <w:numPr>
                <w:ilvl w:val="0"/>
                <w:numId w:val="1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Plan de negocio</w:t>
            </w:r>
            <w:r w:rsidDel="00000000" w:rsidR="00000000" w:rsidRPr="00000000">
              <w:rPr>
                <w:rtl w:val="0"/>
              </w:rPr>
            </w:r>
          </w:p>
          <w:p w:rsidR="00000000" w:rsidDel="00000000" w:rsidP="00000000" w:rsidRDefault="00000000" w:rsidRPr="00000000" w14:paraId="00000B13">
            <w:pPr>
              <w:numPr>
                <w:ilvl w:val="0"/>
                <w:numId w:val="1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Plan de mercadeo</w:t>
            </w:r>
            <w:r w:rsidDel="00000000" w:rsidR="00000000" w:rsidRPr="00000000">
              <w:rPr>
                <w:rtl w:val="0"/>
              </w:rPr>
            </w:r>
          </w:p>
          <w:p w:rsidR="00000000" w:rsidDel="00000000" w:rsidP="00000000" w:rsidRDefault="00000000" w:rsidRPr="00000000" w14:paraId="00000B14">
            <w:pPr>
              <w:numPr>
                <w:ilvl w:val="0"/>
                <w:numId w:val="1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plan financiero</w:t>
            </w:r>
            <w:r w:rsidDel="00000000" w:rsidR="00000000" w:rsidRPr="00000000">
              <w:rPr>
                <w:rtl w:val="0"/>
              </w:rPr>
            </w:r>
          </w:p>
          <w:p w:rsidR="00000000" w:rsidDel="00000000" w:rsidP="00000000" w:rsidRDefault="00000000" w:rsidRPr="00000000" w14:paraId="00000B15">
            <w:pPr>
              <w:numPr>
                <w:ilvl w:val="0"/>
                <w:numId w:val="1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Lectura del libro “Padre Rico Padre Pobre” y análisis de éste. </w:t>
            </w:r>
          </w:p>
        </w:tc>
        <w:tc>
          <w:tcPr/>
          <w:p w:rsidR="00000000" w:rsidDel="00000000" w:rsidP="00000000" w:rsidRDefault="00000000" w:rsidRPr="00000000" w14:paraId="00000B1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B17">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B18">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B1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B1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B1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w:t>
            </w:r>
          </w:p>
        </w:tc>
        <w:tc>
          <w:tcPr/>
          <w:p w:rsidR="00000000" w:rsidDel="00000000" w:rsidP="00000000" w:rsidRDefault="00000000" w:rsidRPr="00000000" w14:paraId="00000B1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B1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B1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Lúdico pedagógico</w:t>
            </w:r>
          </w:p>
          <w:p w:rsidR="00000000" w:rsidDel="00000000" w:rsidP="00000000" w:rsidRDefault="00000000" w:rsidRPr="00000000" w14:paraId="00000B1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B2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B2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B2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B23">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4">
      <w:pPr>
        <w:spacing w:after="0"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ONCE </w:t>
      </w:r>
      <w:r w:rsidDel="00000000" w:rsidR="00000000" w:rsidRPr="00000000">
        <w:rPr>
          <w:rtl w:val="0"/>
        </w:rPr>
      </w:r>
    </w:p>
    <w:p w:rsidR="00000000" w:rsidDel="00000000" w:rsidP="00000000" w:rsidRDefault="00000000" w:rsidRPr="00000000" w14:paraId="00000B26">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56"/>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3"/>
        <w:gridCol w:w="8930"/>
        <w:tblGridChange w:id="0">
          <w:tblGrid>
            <w:gridCol w:w="7763"/>
            <w:gridCol w:w="8930"/>
          </w:tblGrid>
        </w:tblGridChange>
      </w:tblGrid>
      <w:tr>
        <w:trPr>
          <w:cantSplit w:val="0"/>
          <w:tblHeader w:val="0"/>
        </w:trPr>
        <w:tc>
          <w:tcPr>
            <w:gridSpan w:val="2"/>
            <w:shd w:fill="dbe5f1" w:val="clear"/>
          </w:tcPr>
          <w:p w:rsidR="00000000" w:rsidDel="00000000" w:rsidP="00000000" w:rsidRDefault="00000000" w:rsidRPr="00000000" w14:paraId="00000B27">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B29">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B2A">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w:t>
            </w:r>
          </w:p>
        </w:tc>
      </w:tr>
      <w:tr>
        <w:trPr>
          <w:cantSplit w:val="0"/>
          <w:trHeight w:val="694" w:hRule="atLeast"/>
          <w:tblHeader w:val="0"/>
        </w:trPr>
        <w:tc>
          <w:tcPr>
            <w:tcBorders>
              <w:right w:color="000000" w:space="0" w:sz="4" w:val="single"/>
            </w:tcBorders>
          </w:tcPr>
          <w:p w:rsidR="00000000" w:rsidDel="00000000" w:rsidP="00000000" w:rsidRDefault="00000000" w:rsidRPr="00000000" w14:paraId="00000B2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importancia de los valores para una empresa?</w:t>
            </w:r>
          </w:p>
        </w:tc>
        <w:tc>
          <w:tcPr>
            <w:tcBorders>
              <w:left w:color="000000" w:space="0" w:sz="4" w:val="single"/>
            </w:tcBorders>
          </w:tcPr>
          <w:p w:rsidR="00000000" w:rsidDel="00000000" w:rsidP="00000000" w:rsidRDefault="00000000" w:rsidRPr="00000000" w14:paraId="00000B2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Puesta en marcha de la empresa</w:t>
            </w:r>
          </w:p>
          <w:p w:rsidR="00000000" w:rsidDel="00000000" w:rsidP="00000000" w:rsidRDefault="00000000" w:rsidRPr="00000000" w14:paraId="00000B2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w:t>
            </w:r>
          </w:p>
        </w:tc>
      </w:tr>
    </w:tbl>
    <w:p w:rsidR="00000000" w:rsidDel="00000000" w:rsidP="00000000" w:rsidRDefault="00000000" w:rsidRPr="00000000" w14:paraId="00000B2E">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F">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0">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1">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2">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3">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4">
      <w:pPr>
        <w:spacing w:after="0" w:line="240" w:lineRule="auto"/>
        <w:ind w:left="0" w:hanging="2"/>
        <w:rPr>
          <w:rFonts w:ascii="Arial" w:cs="Arial" w:eastAsia="Arial" w:hAnsi="Arial"/>
          <w:sz w:val="24"/>
          <w:szCs w:val="24"/>
        </w:rPr>
      </w:pPr>
      <w:r w:rsidDel="00000000" w:rsidR="00000000" w:rsidRPr="00000000">
        <w:rPr>
          <w:rtl w:val="0"/>
        </w:rPr>
      </w:r>
    </w:p>
    <w:tbl>
      <w:tblPr>
        <w:tblStyle w:val="Table157"/>
        <w:tblW w:w="166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5528"/>
        <w:gridCol w:w="5245"/>
        <w:tblGridChange w:id="0">
          <w:tblGrid>
            <w:gridCol w:w="5920"/>
            <w:gridCol w:w="5528"/>
            <w:gridCol w:w="5245"/>
          </w:tblGrid>
        </w:tblGridChange>
      </w:tblGrid>
      <w:tr>
        <w:trPr>
          <w:cantSplit w:val="0"/>
          <w:tblHeader w:val="0"/>
        </w:trPr>
        <w:tc>
          <w:tcPr>
            <w:gridSpan w:val="3"/>
            <w:shd w:fill="dbe5f1" w:val="clear"/>
          </w:tcPr>
          <w:p w:rsidR="00000000" w:rsidDel="00000000" w:rsidP="00000000" w:rsidRDefault="00000000" w:rsidRPr="00000000" w14:paraId="00000B3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Indicador de desempeño</w:t>
            </w:r>
          </w:p>
        </w:tc>
      </w:tr>
      <w:tr>
        <w:trPr>
          <w:cantSplit w:val="0"/>
          <w:tblHeader w:val="0"/>
        </w:trPr>
        <w:tc>
          <w:tcPr/>
          <w:p w:rsidR="00000000" w:rsidDel="00000000" w:rsidP="00000000" w:rsidRDefault="00000000" w:rsidRPr="00000000" w14:paraId="00000B38">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39">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(procedimental)</w:t>
            </w:r>
          </w:p>
        </w:tc>
        <w:tc>
          <w:tcPr/>
          <w:p w:rsidR="00000000" w:rsidDel="00000000" w:rsidP="00000000" w:rsidRDefault="00000000" w:rsidRPr="00000000" w14:paraId="00000B3A">
            <w:pPr>
              <w:tabs>
                <w:tab w:val="left" w:leader="none" w:pos="1635"/>
              </w:tabs>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 (actitudinal)</w:t>
            </w:r>
          </w:p>
        </w:tc>
      </w:tr>
      <w:tr>
        <w:trPr>
          <w:cantSplit w:val="0"/>
          <w:tblHeader w:val="0"/>
        </w:trPr>
        <w:tc>
          <w:tcPr/>
          <w:p w:rsidR="00000000" w:rsidDel="00000000" w:rsidP="00000000" w:rsidRDefault="00000000" w:rsidRPr="00000000" w14:paraId="00000B3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cuales son los procedimientos legales para la creación de una empresa.</w:t>
            </w:r>
          </w:p>
        </w:tc>
        <w:tc>
          <w:tcPr/>
          <w:p w:rsidR="00000000" w:rsidDel="00000000" w:rsidP="00000000" w:rsidRDefault="00000000" w:rsidRPr="00000000" w14:paraId="00000B3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Organizar un plan de trabajo sustentado en valores</w:t>
            </w:r>
          </w:p>
        </w:tc>
        <w:tc>
          <w:tcPr/>
          <w:p w:rsidR="00000000" w:rsidDel="00000000" w:rsidP="00000000" w:rsidRDefault="00000000" w:rsidRPr="00000000" w14:paraId="00000B3D">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Intercambiar experiencias con los compañeros </w:t>
            </w:r>
          </w:p>
        </w:tc>
      </w:tr>
    </w:tbl>
    <w:p w:rsidR="00000000" w:rsidDel="00000000" w:rsidP="00000000" w:rsidRDefault="00000000" w:rsidRPr="00000000" w14:paraId="00000B3E">
      <w:pPr>
        <w:spacing w:after="0" w:line="240" w:lineRule="auto"/>
        <w:ind w:left="0" w:hanging="2"/>
        <w:jc w:val="both"/>
        <w:rPr>
          <w:rFonts w:ascii="Arial" w:cs="Arial" w:eastAsia="Arial" w:hAnsi="Arial"/>
          <w:sz w:val="24"/>
          <w:szCs w:val="24"/>
        </w:rPr>
      </w:pPr>
      <w:r w:rsidDel="00000000" w:rsidR="00000000" w:rsidRPr="00000000">
        <w:rPr>
          <w:rtl w:val="0"/>
        </w:rPr>
      </w:r>
    </w:p>
    <w:tbl>
      <w:tblPr>
        <w:tblStyle w:val="Table158"/>
        <w:tblW w:w="16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7"/>
        <w:gridCol w:w="4394"/>
        <w:gridCol w:w="4961"/>
        <w:tblGridChange w:id="0">
          <w:tblGrid>
            <w:gridCol w:w="7337"/>
            <w:gridCol w:w="4394"/>
            <w:gridCol w:w="4961"/>
          </w:tblGrid>
        </w:tblGridChange>
      </w:tblGrid>
      <w:tr>
        <w:trPr>
          <w:cantSplit w:val="1"/>
          <w:tblHeader w:val="0"/>
        </w:trPr>
        <w:tc>
          <w:tcPr>
            <w:vMerge w:val="restart"/>
            <w:shd w:fill="dbe5f1" w:val="clear"/>
          </w:tcPr>
          <w:p w:rsidR="00000000" w:rsidDel="00000000" w:rsidP="00000000" w:rsidRDefault="00000000" w:rsidRPr="00000000" w14:paraId="00000B3F">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4</w:t>
            </w:r>
          </w:p>
          <w:p w:rsidR="00000000" w:rsidDel="00000000" w:rsidP="00000000" w:rsidRDefault="00000000" w:rsidRPr="00000000" w14:paraId="00000B40">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dbe5f1" w:val="clear"/>
          </w:tcPr>
          <w:p w:rsidR="00000000" w:rsidDel="00000000" w:rsidP="00000000" w:rsidRDefault="00000000" w:rsidRPr="00000000" w14:paraId="00000B41">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1"/>
          <w:tblHeader w:val="0"/>
        </w:trPr>
        <w:tc>
          <w:tcPr>
            <w:vMerge w:val="continue"/>
            <w:shd w:fill="dbe5f1" w:val="clea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be5f1" w:val="clear"/>
          </w:tcPr>
          <w:p w:rsidR="00000000" w:rsidDel="00000000" w:rsidP="00000000" w:rsidRDefault="00000000" w:rsidRPr="00000000" w14:paraId="00000B44">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dbe5f1" w:val="clear"/>
          </w:tcPr>
          <w:p w:rsidR="00000000" w:rsidDel="00000000" w:rsidP="00000000" w:rsidRDefault="00000000" w:rsidRPr="00000000" w14:paraId="00000B45">
            <w:pPr>
              <w:spacing w:after="0" w:line="24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B46">
            <w:pPr>
              <w:numPr>
                <w:ilvl w:val="0"/>
                <w:numId w:val="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Empresa individual</w:t>
            </w:r>
          </w:p>
          <w:p w:rsidR="00000000" w:rsidDel="00000000" w:rsidP="00000000" w:rsidRDefault="00000000" w:rsidRPr="00000000" w14:paraId="00000B47">
            <w:pPr>
              <w:numPr>
                <w:ilvl w:val="0"/>
                <w:numId w:val="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Sociedad civil o persona jurídica</w:t>
            </w:r>
          </w:p>
          <w:p w:rsidR="00000000" w:rsidDel="00000000" w:rsidP="00000000" w:rsidRDefault="00000000" w:rsidRPr="00000000" w14:paraId="00000B48">
            <w:pPr>
              <w:numPr>
                <w:ilvl w:val="0"/>
                <w:numId w:val="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Comunidad de bienes</w:t>
            </w:r>
          </w:p>
          <w:p w:rsidR="00000000" w:rsidDel="00000000" w:rsidP="00000000" w:rsidRDefault="00000000" w:rsidRPr="00000000" w14:paraId="00000B49">
            <w:pPr>
              <w:numPr>
                <w:ilvl w:val="0"/>
                <w:numId w:val="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Procedimientos legales para la creación de una empresa</w:t>
            </w:r>
          </w:p>
          <w:p w:rsidR="00000000" w:rsidDel="00000000" w:rsidP="00000000" w:rsidRDefault="00000000" w:rsidRPr="00000000" w14:paraId="00000B4A">
            <w:pPr>
              <w:numPr>
                <w:ilvl w:val="0"/>
                <w:numId w:val="9"/>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Valores empresariales</w:t>
            </w:r>
          </w:p>
        </w:tc>
        <w:tc>
          <w:tcPr/>
          <w:p w:rsidR="00000000" w:rsidDel="00000000" w:rsidP="00000000" w:rsidRDefault="00000000" w:rsidRPr="00000000" w14:paraId="00000B4B">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humanos.</w:t>
            </w:r>
          </w:p>
          <w:p w:rsidR="00000000" w:rsidDel="00000000" w:rsidP="00000000" w:rsidRDefault="00000000" w:rsidRPr="00000000" w14:paraId="00000B4C">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B4D">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B4E">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14:paraId="00000B4F">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B50">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w:t>
            </w:r>
          </w:p>
        </w:tc>
        <w:tc>
          <w:tcPr/>
          <w:p w:rsidR="00000000" w:rsidDel="00000000" w:rsidP="00000000" w:rsidRDefault="00000000" w:rsidRPr="00000000" w14:paraId="00000B51">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“sueños verdes” semillas del cuidado y del saber.</w:t>
            </w:r>
          </w:p>
          <w:p w:rsidR="00000000" w:rsidDel="00000000" w:rsidP="00000000" w:rsidRDefault="00000000" w:rsidRPr="00000000" w14:paraId="00000B52">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p w:rsidR="00000000" w:rsidDel="00000000" w:rsidP="00000000" w:rsidRDefault="00000000" w:rsidRPr="00000000" w14:paraId="00000B53">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Sexualidad</w:t>
            </w:r>
          </w:p>
          <w:p w:rsidR="00000000" w:rsidDel="00000000" w:rsidP="00000000" w:rsidRDefault="00000000" w:rsidRPr="00000000" w14:paraId="00000B54">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Democracia</w:t>
            </w:r>
          </w:p>
          <w:p w:rsidR="00000000" w:rsidDel="00000000" w:rsidP="00000000" w:rsidRDefault="00000000" w:rsidRPr="00000000" w14:paraId="00000B55">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Afrocolombianidad</w:t>
            </w:r>
          </w:p>
          <w:p w:rsidR="00000000" w:rsidDel="00000000" w:rsidP="00000000" w:rsidRDefault="00000000" w:rsidRPr="00000000" w14:paraId="00000B56">
            <w:pPr>
              <w:spacing w:after="0" w:line="240"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vial</w:t>
            </w:r>
          </w:p>
        </w:tc>
      </w:tr>
    </w:tbl>
    <w:p w:rsidR="00000000" w:rsidDel="00000000" w:rsidP="00000000" w:rsidRDefault="00000000" w:rsidRPr="00000000" w14:paraId="00000B57">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8">
      <w:pPr>
        <w:spacing w:after="0"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9">
      <w:pPr>
        <w:spacing w:after="0" w:line="240" w:lineRule="auto"/>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TEXTOS DE REFERENCIA PARA EL GRADO ONCE: </w:t>
      </w:r>
      <w:r w:rsidDel="00000000" w:rsidR="00000000" w:rsidRPr="00000000">
        <w:rPr>
          <w:rtl w:val="0"/>
        </w:rPr>
      </w:r>
    </w:p>
    <w:p w:rsidR="00000000" w:rsidDel="00000000" w:rsidP="00000000" w:rsidRDefault="00000000" w:rsidRPr="00000000" w14:paraId="00000B5A">
      <w:pPr>
        <w:spacing w:after="0" w:line="240"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Pardo A., Rivera R., 2016. Cátedra transversal de Emprendimiento con énfasis en principios y valores 11. 2ª ed. Editorial Red Productiva de Mercadeo Emprendedores S.A.S. Bogotá Colombia.</w:t>
      </w:r>
    </w:p>
    <w:p w:rsidR="00000000" w:rsidDel="00000000" w:rsidP="00000000" w:rsidRDefault="00000000" w:rsidRPr="00000000" w14:paraId="00000B5B">
      <w:pPr>
        <w:spacing w:after="0" w:line="240" w:lineRule="auto"/>
        <w:ind w:left="0" w:hanging="2"/>
        <w:rPr>
          <w:rFonts w:ascii="Arial" w:cs="Arial" w:eastAsia="Arial" w:hAnsi="Arial"/>
          <w:sz w:val="24"/>
          <w:szCs w:val="24"/>
        </w:rPr>
        <w:sectPr>
          <w:type w:val="nextPage"/>
          <w:pgSz w:h="12240" w:w="20160" w:orient="landscape"/>
          <w:pgMar w:bottom="1134" w:top="1701" w:left="1985" w:right="907" w:header="709" w:footer="709"/>
          <w:pgNumType w:start="0"/>
        </w:sectPr>
      </w:pPr>
      <w:r w:rsidDel="00000000" w:rsidR="00000000" w:rsidRPr="00000000">
        <w:rPr>
          <w:rFonts w:ascii="Arial" w:cs="Arial" w:eastAsia="Arial" w:hAnsi="Arial"/>
          <w:sz w:val="24"/>
          <w:szCs w:val="24"/>
          <w:rtl w:val="0"/>
        </w:rPr>
        <w:t xml:space="preserve">Villacrés G., Blanco M., Meza J., Campos B. 2009. Educación para el emprendimiento, nivel E. Ed. Norma, Bogotá Colombia</w:t>
      </w:r>
    </w:p>
    <w:p w:rsidR="00000000" w:rsidDel="00000000" w:rsidP="00000000" w:rsidRDefault="00000000" w:rsidRPr="00000000" w14:paraId="00000B5C">
      <w:pPr>
        <w:numPr>
          <w:ilvl w:val="0"/>
          <w:numId w:val="3"/>
        </w:num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GESTIÓN DEL ÁREA.</w:t>
      </w:r>
      <w:r w:rsidDel="00000000" w:rsidR="00000000" w:rsidRPr="00000000">
        <w:rPr>
          <w:rtl w:val="0"/>
        </w:rPr>
      </w:r>
    </w:p>
    <w:p w:rsidR="00000000" w:rsidDel="00000000" w:rsidP="00000000" w:rsidRDefault="00000000" w:rsidRPr="00000000" w14:paraId="00000B5D">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5E">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Evaluaciones del equipo, resultados académicos, evidencias de impacto, experiencias significativas.</w:t>
      </w:r>
    </w:p>
    <w:p w:rsidR="00000000" w:rsidDel="00000000" w:rsidP="00000000" w:rsidRDefault="00000000" w:rsidRPr="00000000" w14:paraId="00000B5F">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60">
      <w:pPr>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sectPr>
      <w:type w:val="nextPage"/>
      <w:pgSz w:h="20160" w:w="12240" w:orient="portrait"/>
      <w:pgMar w:bottom="907" w:top="1985" w:left="1134" w:right="1701"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11518900</wp:posOffset>
              </wp:positionH>
              <wp:positionV relativeFrom="paragraph">
                <wp:posOffset>7239000</wp:posOffset>
              </wp:positionV>
              <wp:extent cx="457200" cy="347980"/>
              <wp:effectExtent b="0" l="0" r="0" t="0"/>
              <wp:wrapNone/>
              <wp:docPr id="18" name=""/>
              <a:graphic>
                <a:graphicData uri="http://schemas.microsoft.com/office/word/2010/wordprocessingGroup">
                  <wpg:wgp>
                    <wpg:cNvGrpSpPr/>
                    <wpg:grpSpPr>
                      <a:xfrm>
                        <a:off x="5117400" y="3606000"/>
                        <a:ext cx="457200" cy="347980"/>
                        <a:chOff x="5117400" y="3606000"/>
                        <a:chExt cx="457525" cy="348000"/>
                      </a:xfrm>
                    </wpg:grpSpPr>
                    <wpg:grpSp>
                      <wpg:cNvGrpSpPr/>
                      <wpg:grpSpPr>
                        <a:xfrm>
                          <a:off x="5117400" y="3606010"/>
                          <a:ext cx="457200" cy="347980"/>
                          <a:chOff x="5117400" y="3606000"/>
                          <a:chExt cx="457525" cy="348000"/>
                        </a:xfrm>
                      </wpg:grpSpPr>
                      <wps:wsp>
                        <wps:cNvSpPr/>
                        <wps:cNvPr id="5" name="Shape 5"/>
                        <wps:spPr>
                          <a:xfrm>
                            <a:off x="5117400" y="3606000"/>
                            <a:ext cx="457525" cy="34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17400" y="3606010"/>
                            <a:ext cx="457200" cy="347980"/>
                            <a:chOff x="5117400" y="3606000"/>
                            <a:chExt cx="457525" cy="348000"/>
                          </a:xfrm>
                        </wpg:grpSpPr>
                        <wps:wsp>
                          <wps:cNvSpPr/>
                          <wps:cNvPr id="7" name="Shape 7"/>
                          <wps:spPr>
                            <a:xfrm>
                              <a:off x="5117400" y="3606000"/>
                              <a:ext cx="457525" cy="34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17400" y="3606010"/>
                              <a:ext cx="457200" cy="347980"/>
                              <a:chOff x="5117400" y="3606000"/>
                              <a:chExt cx="457525" cy="348000"/>
                            </a:xfrm>
                          </wpg:grpSpPr>
                          <wps:wsp>
                            <wps:cNvSpPr/>
                            <wps:cNvPr id="9" name="Shape 9"/>
                            <wps:spPr>
                              <a:xfrm>
                                <a:off x="5117400" y="3606000"/>
                                <a:ext cx="457525" cy="3480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5117400" y="3606010"/>
                                <a:ext cx="457200" cy="347980"/>
                                <a:chOff x="5117025" y="3605225"/>
                                <a:chExt cx="458500" cy="349550"/>
                              </a:xfrm>
                            </wpg:grpSpPr>
                            <wps:wsp>
                              <wps:cNvSpPr/>
                              <wps:cNvPr id="11" name="Shape 11"/>
                              <wps:spPr>
                                <a:xfrm>
                                  <a:off x="5117025" y="3605225"/>
                                  <a:ext cx="458500" cy="34955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5117400" y="3606010"/>
                                  <a:ext cx="457200" cy="347980"/>
                                  <a:chOff x="5090725" y="3571500"/>
                                  <a:chExt cx="510550" cy="417000"/>
                                </a:xfrm>
                              </wpg:grpSpPr>
                              <wps:wsp>
                                <wps:cNvSpPr/>
                                <wps:cNvPr id="13" name="Shape 13"/>
                                <wps:spPr>
                                  <a:xfrm>
                                    <a:off x="5090725" y="3571500"/>
                                    <a:ext cx="510550" cy="4170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5097512" y="3577220"/>
                                    <a:ext cx="500153" cy="405560"/>
                                    <a:chOff x="10070" y="14418"/>
                                    <a:chExt cx="787" cy="640"/>
                                  </a:xfrm>
                                </wpg:grpSpPr>
                                <wps:wsp>
                                  <wps:cNvSpPr/>
                                  <wps:cNvPr id="15" name="Shape 15"/>
                                  <wps:spPr>
                                    <a:xfrm>
                                      <a:off x="10104" y="14464"/>
                                      <a:ext cx="700" cy="52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6" name="Shape 16"/>
                                  <wps:spPr>
                                    <a:xfrm rot="-578602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7" name="Shape 17"/>
                                  <wps:spPr>
                                    <a:xfrm rot="-4936653">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8" name="Shape 18"/>
                                  <wps:spPr>
                                    <a:xfrm rot="-540000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11518900</wp:posOffset>
              </wp:positionH>
              <wp:positionV relativeFrom="paragraph">
                <wp:posOffset>7239000</wp:posOffset>
              </wp:positionV>
              <wp:extent cx="457200" cy="347980"/>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7200" cy="34798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B61">
      <w:pPr>
        <w:pBdr>
          <w:top w:space="0" w:sz="0" w:val="nil"/>
          <w:left w:space="0" w:sz="0" w:val="nil"/>
          <w:bottom w:space="0" w:sz="0" w:val="nil"/>
          <w:right w:space="0" w:sz="0" w:val="nil"/>
          <w:between w:space="0" w:sz="0" w:val="nil"/>
        </w:pBdr>
        <w:spacing w:after="0"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4"/>
          <w:szCs w:val="24"/>
          <w:rtl w:val="0"/>
        </w:rPr>
        <w:t xml:space="preserve">Plan de desarrollo de Antioquia, 2004-2007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2">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B63">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PLAN DE ÁREA EDUCACIÓN PARA EL EMPRENDIMIENTO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4">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5">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8"/>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0"/>
      <w:numFmt w:val="bullet"/>
      <w:lvlText w:val="●"/>
      <w:lvlJc w:val="left"/>
      <w:pPr>
        <w:ind w:left="358" w:hanging="360"/>
      </w:pPr>
      <w:rPr>
        <w:rFonts w:ascii="Noto Sans Symbols" w:cs="Noto Sans Symbols" w:eastAsia="Noto Sans Symbols" w:hAnsi="Noto Sans Symbols"/>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1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95"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upperRoman"/>
      <w:lvlText w:val="%1."/>
      <w:lvlJc w:val="left"/>
      <w:pPr>
        <w:ind w:left="1080"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86" w:hanging="360.0000000000001"/>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pBdr>
        <w:bottom w:color="4f81bd" w:space="4" w:sz="8" w:val="single"/>
      </w:pBdr>
      <w:spacing w:after="300" w:line="240" w:lineRule="auto"/>
      <w:contextualSpacing w:val="1"/>
    </w:pPr>
    <w:rPr>
      <w:rFonts w:ascii="Cambria" w:hAnsi="Cambria"/>
      <w:color w:val="17365d"/>
      <w:spacing w:val="5"/>
      <w:kern w:val="28"/>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rrafodelista">
    <w:name w:val="List Paragraph"/>
    <w:basedOn w:val="Normal"/>
    <w:pPr>
      <w:ind w:left="720"/>
      <w:contextualSpacing w:val="1"/>
    </w:pPr>
  </w:style>
  <w:style w:type="paragraph" w:styleId="NormalWeb">
    <w:name w:val="Normal (Web)"/>
    <w:basedOn w:val="Normal"/>
    <w:qFormat w:val="1"/>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qFormat w:val="1"/>
    <w:pPr>
      <w:spacing w:after="0" w:line="240" w:lineRule="auto"/>
    </w:pPr>
    <w:rPr>
      <w:rFonts w:ascii="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Encabezado">
    <w:name w:val="header"/>
    <w:basedOn w:val="Normal"/>
    <w:qFormat w:val="1"/>
    <w:pPr>
      <w:spacing w:after="0" w:line="240" w:lineRule="auto"/>
    </w:pPr>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val="1"/>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val="1"/>
      <w:spacing w:after="0" w:line="240" w:lineRule="auto"/>
      <w:ind w:left="-1" w:leftChars="-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PuestoCar" w:customStyle="1">
    <w:name w:val="Puesto Car"/>
    <w:rPr>
      <w:rFonts w:ascii="Cambria" w:cs="Times New Roman" w:eastAsia="Times New Roman" w:hAnsi="Cambria"/>
      <w:color w:val="17365d"/>
      <w:spacing w:val="5"/>
      <w:w w:val="100"/>
      <w:kern w:val="28"/>
      <w:position w:val="-1"/>
      <w:sz w:val="52"/>
      <w:szCs w:val="52"/>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mbria" w:cs="Times New Roman" w:eastAsia="Times New Roman" w:hAnsi="Cambria"/>
      <w:i w:val="1"/>
      <w:iCs w:val="1"/>
      <w:color w:val="4f81bd"/>
      <w:spacing w:val="15"/>
      <w:w w:val="100"/>
      <w:position w:val="-1"/>
      <w:sz w:val="24"/>
      <w:szCs w:val="24"/>
      <w:effect w:val="none"/>
      <w:vertAlign w:val="baseline"/>
      <w:cs w:val="0"/>
      <w:em w:val="none"/>
    </w:rPr>
  </w:style>
  <w:style w:type="paragraph" w:styleId="tex11-11" w:customStyle="1">
    <w:name w:val="tex11-11"/>
    <w:pPr>
      <w:suppressAutoHyphens w:val="1"/>
      <w:overflowPunct w:val="0"/>
      <w:autoSpaceDE w:val="0"/>
      <w:autoSpaceDN w:val="0"/>
      <w:adjustRightInd w:val="0"/>
      <w:spacing w:after="57" w:line="220" w:lineRule="atLeast"/>
      <w:ind w:left="-1" w:leftChars="-1" w:hangingChars="1"/>
      <w:jc w:val="both"/>
      <w:textDirection w:val="btLr"/>
      <w:textAlignment w:val="baseline"/>
      <w:outlineLvl w:val="0"/>
    </w:pPr>
    <w:rPr>
      <w:rFonts w:ascii="Cooper Lt BT" w:hAnsi="Cooper Lt BT"/>
      <w:color w:val="000000"/>
      <w:position w:val="-1"/>
      <w:lang w:eastAsia="es-ES" w:val="es-ES"/>
    </w:rPr>
  </w:style>
  <w:style w:type="paragraph" w:styleId="ARTICULO" w:customStyle="1">
    <w:name w:val="ARTICULO"/>
    <w:pPr>
      <w:tabs>
        <w:tab w:val="left" w:pos="1701"/>
      </w:tabs>
      <w:suppressAutoHyphens w:val="1"/>
      <w:overflowPunct w:val="0"/>
      <w:autoSpaceDE w:val="0"/>
      <w:autoSpaceDN w:val="0"/>
      <w:adjustRightInd w:val="0"/>
      <w:spacing w:after="57" w:line="230" w:lineRule="atLeast"/>
      <w:ind w:left="1695" w:leftChars="-1" w:hanging="1695" w:hangingChars="1"/>
      <w:textDirection w:val="btLr"/>
      <w:textAlignment w:val="baseline"/>
      <w:outlineLvl w:val="0"/>
    </w:pPr>
    <w:rPr>
      <w:rFonts w:ascii="Cooper Lt BT" w:hAnsi="Cooper Lt BT"/>
      <w:b w:val="1"/>
      <w:i w:val="1"/>
      <w:caps w:val="1"/>
      <w:position w:val="-1"/>
      <w:sz w:val="23"/>
      <w:lang w:eastAsia="es-ES" w:val="es-ES"/>
    </w:rPr>
  </w:style>
  <w:style w:type="paragraph" w:styleId="Textonotapie">
    <w:name w:val="footnote text"/>
    <w:basedOn w:val="Normal"/>
    <w:qFormat w:val="1"/>
    <w:pPr>
      <w:spacing w:after="0" w:line="240" w:lineRule="auto"/>
    </w:pPr>
    <w:rPr>
      <w:sz w:val="20"/>
      <w:szCs w:val="20"/>
    </w:rPr>
  </w:style>
  <w:style w:type="character" w:styleId="TextonotapieCar" w:customStyle="1">
    <w:name w:val="Texto nota pie Car"/>
    <w:rPr>
      <w:w w:val="100"/>
      <w:position w:val="-1"/>
      <w:sz w:val="20"/>
      <w:szCs w:val="20"/>
      <w:effect w:val="none"/>
      <w:vertAlign w:val="baseline"/>
      <w:cs w:val="0"/>
      <w:em w:val="none"/>
    </w:rPr>
  </w:style>
  <w:style w:type="character" w:styleId="Refdenotaalpie">
    <w:name w:val="footnote reference"/>
    <w:qFormat w:val="1"/>
    <w:rPr>
      <w:w w:val="100"/>
      <w:position w:val="-1"/>
      <w:effect w:val="none"/>
      <w:vertAlign w:val="superscript"/>
      <w:cs w:val="0"/>
      <w:em w:val="none"/>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pPr>
      <w:spacing w:line="240" w:lineRule="auto"/>
    </w:pPr>
    <w:rPr>
      <w:sz w:val="20"/>
      <w:szCs w:val="20"/>
    </w:rPr>
  </w:style>
  <w:style w:type="character" w:styleId="TextocomentarioCar" w:customStyle="1">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b w:val="1"/>
      <w:bCs w:val="1"/>
      <w:w w:val="100"/>
      <w:position w:val="-1"/>
      <w:sz w:val="20"/>
      <w:szCs w:val="20"/>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color w:val="000000"/>
      <w:position w:val="-1"/>
      <w:sz w:val="24"/>
      <w:szCs w:val="24"/>
    </w:rPr>
  </w:style>
  <w:style w:type="character" w:styleId="WW8Num1z0" w:customStyle="1">
    <w:name w:val="WW8Num1z0"/>
    <w:rPr>
      <w:rFonts w:ascii="Wingdings" w:hAnsi="Wingdings"/>
      <w:color w:val="0000ff"/>
      <w:w w:val="100"/>
      <w:position w:val="-1"/>
      <w:effect w:val="none"/>
      <w:vertAlign w:val="baseline"/>
      <w:cs w:val="0"/>
      <w:em w:val="none"/>
    </w:rPr>
  </w:style>
  <w:style w:type="table" w:styleId="Tablaconcuadrcula1" w:customStyle="1">
    <w:name w:val="Tabla con cuadrícula1"/>
    <w:basedOn w:val="Tablanormal"/>
    <w:next w:val="Tablaconcuadrcula"/>
    <w:pPr>
      <w:suppressAutoHyphens w:val="1"/>
      <w:spacing w:line="1" w:lineRule="atLeast"/>
      <w:ind w:left="-1" w:leftChars="-1" w:hangingChars="1"/>
      <w:textDirection w:val="btLr"/>
      <w:textAlignment w:val="top"/>
      <w:outlineLvl w:val="0"/>
    </w:pPr>
    <w:rPr>
      <w:rFonts w:cs="Times New Roman" w:eastAsia="Times New Roman"/>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tuloCar" w:customStyle="1">
    <w:name w:val="Título Car"/>
    <w:rPr>
      <w:rFonts w:ascii="Cambria" w:cs="Times New Roman" w:eastAsia="Times New Roman" w:hAnsi="Cambria"/>
      <w:color w:val="17365d"/>
      <w:spacing w:val="5"/>
      <w:w w:val="100"/>
      <w:kern w:val="28"/>
      <w:position w:val="-1"/>
      <w:sz w:val="52"/>
      <w:szCs w:val="52"/>
      <w:effect w:val="none"/>
      <w:vertAlign w:val="baseline"/>
      <w:cs w:val="0"/>
      <w:em w:val="none"/>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table" w:styleId="a5" w:customStyle="1">
    <w:basedOn w:val="TableNormal2"/>
    <w:tblPr>
      <w:tblStyleRowBandSize w:val="1"/>
      <w:tblStyleColBandSize w:val="1"/>
      <w:tblCellMar>
        <w:left w:w="108.0" w:type="dxa"/>
        <w:right w:w="108.0" w:type="dxa"/>
      </w:tblCellMar>
    </w:tblPr>
  </w:style>
  <w:style w:type="table" w:styleId="a6" w:customStyle="1">
    <w:basedOn w:val="TableNormal2"/>
    <w:tblPr>
      <w:tblStyleRowBandSize w:val="1"/>
      <w:tblStyleColBandSize w:val="1"/>
      <w:tblCellMar>
        <w:left w:w="108.0" w:type="dxa"/>
        <w:right w:w="108.0" w:type="dxa"/>
      </w:tblCellMar>
    </w:tblPr>
  </w:style>
  <w:style w:type="table" w:styleId="a7" w:customStyle="1">
    <w:basedOn w:val="TableNormal2"/>
    <w:tblPr>
      <w:tblStyleRowBandSize w:val="1"/>
      <w:tblStyleColBandSize w:val="1"/>
      <w:tblCellMar>
        <w:left w:w="108.0" w:type="dxa"/>
        <w:right w:w="108.0" w:type="dxa"/>
      </w:tblCellMar>
    </w:tblPr>
  </w:style>
  <w:style w:type="table" w:styleId="a8" w:customStyle="1">
    <w:basedOn w:val="TableNormal2"/>
    <w:tblPr>
      <w:tblStyleRowBandSize w:val="1"/>
      <w:tblStyleColBandSize w:val="1"/>
      <w:tblCellMar>
        <w:left w:w="108.0" w:type="dxa"/>
        <w:right w:w="108.0" w:type="dxa"/>
      </w:tblCellMar>
    </w:tblPr>
  </w:style>
  <w:style w:type="table" w:styleId="a9" w:customStyle="1">
    <w:basedOn w:val="TableNormal2"/>
    <w:tblPr>
      <w:tblStyleRowBandSize w:val="1"/>
      <w:tblStyleColBandSize w:val="1"/>
      <w:tblCellMar>
        <w:left w:w="108.0" w:type="dxa"/>
        <w:right w:w="108.0" w:type="dxa"/>
      </w:tblCellMar>
    </w:tbl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108.0" w:type="dxa"/>
        <w:right w:w="108.0" w:type="dxa"/>
      </w:tblCellMar>
    </w:tblPr>
  </w:style>
  <w:style w:type="table" w:styleId="ac" w:customStyle="1">
    <w:basedOn w:val="TableNormal2"/>
    <w:tblPr>
      <w:tblStyleRowBandSize w:val="1"/>
      <w:tblStyleColBandSize w:val="1"/>
      <w:tblCellMar>
        <w:left w:w="108.0" w:type="dxa"/>
        <w:right w:w="108.0" w:type="dxa"/>
      </w:tblCellMar>
    </w:tblPr>
  </w:style>
  <w:style w:type="table" w:styleId="ad" w:customStyle="1">
    <w:basedOn w:val="TableNormal2"/>
    <w:tblPr>
      <w:tblStyleRowBandSize w:val="1"/>
      <w:tblStyleColBandSize w:val="1"/>
      <w:tblCellMar>
        <w:left w:w="108.0" w:type="dxa"/>
        <w:right w:w="108.0" w:type="dxa"/>
      </w:tblCellMar>
    </w:tblPr>
  </w:style>
  <w:style w:type="table" w:styleId="ae" w:customStyle="1">
    <w:basedOn w:val="TableNormal2"/>
    <w:tblPr>
      <w:tblStyleRowBandSize w:val="1"/>
      <w:tblStyleColBandSize w:val="1"/>
      <w:tblCellMar>
        <w:left w:w="108.0" w:type="dxa"/>
        <w:right w:w="108.0" w:type="dxa"/>
      </w:tblCellMar>
    </w:tblPr>
  </w:style>
  <w:style w:type="table" w:styleId="af" w:customStyle="1">
    <w:basedOn w:val="TableNormal2"/>
    <w:tblPr>
      <w:tblStyleRowBandSize w:val="1"/>
      <w:tblStyleColBandSize w:val="1"/>
      <w:tblCellMar>
        <w:left w:w="108.0" w:type="dxa"/>
        <w:right w:w="108.0" w:type="dxa"/>
      </w:tblCellMar>
    </w:tblPr>
  </w:style>
  <w:style w:type="table" w:styleId="af0" w:customStyle="1">
    <w:basedOn w:val="TableNormal2"/>
    <w:tblPr>
      <w:tblStyleRowBandSize w:val="1"/>
      <w:tblStyleColBandSize w:val="1"/>
      <w:tblCellMar>
        <w:left w:w="108.0" w:type="dxa"/>
        <w:right w:w="108.0" w:type="dxa"/>
      </w:tblCellMar>
    </w:tbl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2"/>
    <w:tblPr>
      <w:tblStyleRowBandSize w:val="1"/>
      <w:tblStyleColBandSize w:val="1"/>
      <w:tblCellMar>
        <w:left w:w="108.0" w:type="dxa"/>
        <w:right w:w="108.0" w:type="dxa"/>
      </w:tblCellMar>
    </w:tblPr>
  </w:style>
  <w:style w:type="table" w:styleId="af4" w:customStyle="1">
    <w:basedOn w:val="TableNormal2"/>
    <w:tblPr>
      <w:tblStyleRowBandSize w:val="1"/>
      <w:tblStyleColBandSize w:val="1"/>
      <w:tblCellMar>
        <w:left w:w="108.0" w:type="dxa"/>
        <w:right w:w="108.0" w:type="dxa"/>
      </w:tblCellMar>
    </w:tblPr>
  </w:style>
  <w:style w:type="table" w:styleId="af5" w:customStyle="1">
    <w:basedOn w:val="TableNormal2"/>
    <w:tblPr>
      <w:tblStyleRowBandSize w:val="1"/>
      <w:tblStyleColBandSize w:val="1"/>
      <w:tblCellMar>
        <w:left w:w="108.0" w:type="dxa"/>
        <w:right w:w="108.0" w:type="dxa"/>
      </w:tblCellMar>
    </w:tblPr>
  </w:style>
  <w:style w:type="table" w:styleId="af6" w:customStyle="1">
    <w:basedOn w:val="TableNormal2"/>
    <w:tblPr>
      <w:tblStyleRowBandSize w:val="1"/>
      <w:tblStyleColBandSize w:val="1"/>
      <w:tblCellMar>
        <w:left w:w="108.0" w:type="dxa"/>
        <w:right w:w="108.0" w:type="dxa"/>
      </w:tblCellMar>
    </w:tblPr>
  </w:style>
  <w:style w:type="table" w:styleId="af7" w:customStyle="1">
    <w:basedOn w:val="TableNormal2"/>
    <w:tblPr>
      <w:tblStyleRowBandSize w:val="1"/>
      <w:tblStyleColBandSize w:val="1"/>
      <w:tblCellMar>
        <w:left w:w="108.0" w:type="dxa"/>
        <w:right w:w="108.0" w:type="dxa"/>
      </w:tblCellMar>
    </w:tblPr>
  </w:style>
  <w:style w:type="table" w:styleId="af8" w:customStyle="1">
    <w:basedOn w:val="TableNormal2"/>
    <w:tblPr>
      <w:tblStyleRowBandSize w:val="1"/>
      <w:tblStyleColBandSize w:val="1"/>
      <w:tblCellMar>
        <w:left w:w="108.0" w:type="dxa"/>
        <w:right w:w="108.0" w:type="dxa"/>
      </w:tblCellMar>
    </w:tblPr>
  </w:style>
  <w:style w:type="table" w:styleId="af9" w:customStyle="1">
    <w:basedOn w:val="TableNormal2"/>
    <w:tblPr>
      <w:tblStyleRowBandSize w:val="1"/>
      <w:tblStyleColBandSize w:val="1"/>
      <w:tblCellMar>
        <w:left w:w="108.0" w:type="dxa"/>
        <w:right w:w="108.0" w:type="dxa"/>
      </w:tblCellMar>
    </w:tblPr>
  </w:style>
  <w:style w:type="table" w:styleId="afa" w:customStyle="1">
    <w:basedOn w:val="TableNormal2"/>
    <w:tblPr>
      <w:tblStyleRowBandSize w:val="1"/>
      <w:tblStyleColBandSize w:val="1"/>
      <w:tblCellMar>
        <w:left w:w="108.0" w:type="dxa"/>
        <w:right w:w="108.0" w:type="dxa"/>
      </w:tblCellMar>
    </w:tblPr>
  </w:style>
  <w:style w:type="table" w:styleId="afb" w:customStyle="1">
    <w:basedOn w:val="TableNormal2"/>
    <w:tblPr>
      <w:tblStyleRowBandSize w:val="1"/>
      <w:tblStyleColBandSize w:val="1"/>
      <w:tblCellMar>
        <w:left w:w="108.0" w:type="dxa"/>
        <w:right w:w="108.0" w:type="dxa"/>
      </w:tblCellMar>
    </w:tblPr>
  </w:style>
  <w:style w:type="table" w:styleId="afc" w:customStyle="1">
    <w:basedOn w:val="TableNormal2"/>
    <w:tblPr>
      <w:tblStyleRowBandSize w:val="1"/>
      <w:tblStyleColBandSize w:val="1"/>
      <w:tblCellMar>
        <w:left w:w="108.0" w:type="dxa"/>
        <w:right w:w="108.0" w:type="dxa"/>
      </w:tblCellMar>
    </w:tblPr>
  </w:style>
  <w:style w:type="table" w:styleId="afd" w:customStyle="1">
    <w:basedOn w:val="TableNormal2"/>
    <w:tblPr>
      <w:tblStyleRowBandSize w:val="1"/>
      <w:tblStyleColBandSize w:val="1"/>
      <w:tblCellMar>
        <w:left w:w="108.0" w:type="dxa"/>
        <w:right w:w="108.0" w:type="dxa"/>
      </w:tblCellMar>
    </w:tblPr>
  </w:style>
  <w:style w:type="table" w:styleId="afe" w:customStyle="1">
    <w:basedOn w:val="TableNormal2"/>
    <w:tblPr>
      <w:tblStyleRowBandSize w:val="1"/>
      <w:tblStyleColBandSize w:val="1"/>
      <w:tblCellMar>
        <w:left w:w="108.0" w:type="dxa"/>
        <w:right w:w="108.0" w:type="dxa"/>
      </w:tblCellMar>
    </w:tblPr>
  </w:style>
  <w:style w:type="table" w:styleId="aff" w:customStyle="1">
    <w:basedOn w:val="TableNormal2"/>
    <w:tblPr>
      <w:tblStyleRowBandSize w:val="1"/>
      <w:tblStyleColBandSize w:val="1"/>
      <w:tblCellMar>
        <w:left w:w="108.0" w:type="dxa"/>
        <w:right w:w="108.0" w:type="dxa"/>
      </w:tblCellMar>
    </w:tblPr>
  </w:style>
  <w:style w:type="table" w:styleId="aff0" w:customStyle="1">
    <w:basedOn w:val="TableNormal2"/>
    <w:tblPr>
      <w:tblStyleRowBandSize w:val="1"/>
      <w:tblStyleColBandSize w:val="1"/>
      <w:tblCellMar>
        <w:left w:w="108.0" w:type="dxa"/>
        <w:right w:w="108.0" w:type="dxa"/>
      </w:tblCellMar>
    </w:tblPr>
  </w:style>
  <w:style w:type="table" w:styleId="aff1" w:customStyle="1">
    <w:basedOn w:val="TableNormal2"/>
    <w:tblPr>
      <w:tblStyleRowBandSize w:val="1"/>
      <w:tblStyleColBandSize w:val="1"/>
      <w:tblCellMar>
        <w:left w:w="108.0" w:type="dxa"/>
        <w:right w:w="108.0" w:type="dxa"/>
      </w:tblCellMar>
    </w:tblPr>
  </w:style>
  <w:style w:type="table" w:styleId="aff2" w:customStyle="1">
    <w:basedOn w:val="TableNormal2"/>
    <w:tblPr>
      <w:tblStyleRowBandSize w:val="1"/>
      <w:tblStyleColBandSize w:val="1"/>
      <w:tblCellMar>
        <w:left w:w="108.0" w:type="dxa"/>
        <w:right w:w="108.0" w:type="dxa"/>
      </w:tblCellMar>
    </w:tblPr>
  </w:style>
  <w:style w:type="table" w:styleId="aff3" w:customStyle="1">
    <w:basedOn w:val="TableNormal2"/>
    <w:tblPr>
      <w:tblStyleRowBandSize w:val="1"/>
      <w:tblStyleColBandSize w:val="1"/>
      <w:tblCellMar>
        <w:left w:w="108.0" w:type="dxa"/>
        <w:right w:w="108.0" w:type="dxa"/>
      </w:tblCellMar>
    </w:tblPr>
  </w:style>
  <w:style w:type="table" w:styleId="aff4" w:customStyle="1">
    <w:basedOn w:val="TableNormal2"/>
    <w:tblPr>
      <w:tblStyleRowBandSize w:val="1"/>
      <w:tblStyleColBandSize w:val="1"/>
      <w:tblCellMar>
        <w:left w:w="108.0" w:type="dxa"/>
        <w:right w:w="108.0" w:type="dxa"/>
      </w:tblCellMar>
    </w:tblPr>
  </w:style>
  <w:style w:type="table" w:styleId="aff5" w:customStyle="1">
    <w:basedOn w:val="TableNormal2"/>
    <w:tblPr>
      <w:tblStyleRowBandSize w:val="1"/>
      <w:tblStyleColBandSize w:val="1"/>
      <w:tblCellMar>
        <w:left w:w="108.0" w:type="dxa"/>
        <w:right w:w="108.0" w:type="dxa"/>
      </w:tblCellMar>
    </w:tblPr>
  </w:style>
  <w:style w:type="table" w:styleId="aff6" w:customStyle="1">
    <w:basedOn w:val="TableNormal2"/>
    <w:tblPr>
      <w:tblStyleRowBandSize w:val="1"/>
      <w:tblStyleColBandSize w:val="1"/>
      <w:tblCellMar>
        <w:left w:w="108.0" w:type="dxa"/>
        <w:right w:w="108.0" w:type="dxa"/>
      </w:tblCellMar>
    </w:tblPr>
  </w:style>
  <w:style w:type="table" w:styleId="aff7" w:customStyle="1">
    <w:basedOn w:val="TableNormal2"/>
    <w:tblPr>
      <w:tblStyleRowBandSize w:val="1"/>
      <w:tblStyleColBandSize w:val="1"/>
      <w:tblCellMar>
        <w:left w:w="108.0" w:type="dxa"/>
        <w:right w:w="108.0" w:type="dxa"/>
      </w:tblCellMar>
    </w:tblPr>
  </w:style>
  <w:style w:type="table" w:styleId="aff8" w:customStyle="1">
    <w:basedOn w:val="TableNormal2"/>
    <w:tblPr>
      <w:tblStyleRowBandSize w:val="1"/>
      <w:tblStyleColBandSize w:val="1"/>
      <w:tblCellMar>
        <w:left w:w="108.0" w:type="dxa"/>
        <w:right w:w="108.0" w:type="dxa"/>
      </w:tblCellMar>
    </w:tblPr>
  </w:style>
  <w:style w:type="table" w:styleId="aff9" w:customStyle="1">
    <w:basedOn w:val="TableNormal2"/>
    <w:tblPr>
      <w:tblStyleRowBandSize w:val="1"/>
      <w:tblStyleColBandSize w:val="1"/>
      <w:tblCellMar>
        <w:left w:w="108.0" w:type="dxa"/>
        <w:right w:w="108.0" w:type="dxa"/>
      </w:tblCellMar>
    </w:tblPr>
  </w:style>
  <w:style w:type="table" w:styleId="affa" w:customStyle="1">
    <w:basedOn w:val="TableNormal2"/>
    <w:tblPr>
      <w:tblStyleRowBandSize w:val="1"/>
      <w:tblStyleColBandSize w:val="1"/>
      <w:tblCellMar>
        <w:left w:w="108.0" w:type="dxa"/>
        <w:right w:w="108.0" w:type="dxa"/>
      </w:tblCellMar>
    </w:tblPr>
  </w:style>
  <w:style w:type="table" w:styleId="affb" w:customStyle="1">
    <w:basedOn w:val="TableNormal2"/>
    <w:tblPr>
      <w:tblStyleRowBandSize w:val="1"/>
      <w:tblStyleColBandSize w:val="1"/>
      <w:tblCellMar>
        <w:left w:w="108.0" w:type="dxa"/>
        <w:right w:w="108.0" w:type="dxa"/>
      </w:tblCellMar>
    </w:tblPr>
  </w:style>
  <w:style w:type="table" w:styleId="affc" w:customStyle="1">
    <w:basedOn w:val="TableNormal2"/>
    <w:tblPr>
      <w:tblStyleRowBandSize w:val="1"/>
      <w:tblStyleColBandSize w:val="1"/>
      <w:tblCellMar>
        <w:left w:w="108.0" w:type="dxa"/>
        <w:right w:w="108.0" w:type="dxa"/>
      </w:tblCellMar>
    </w:tblPr>
  </w:style>
  <w:style w:type="table" w:styleId="affd" w:customStyle="1">
    <w:basedOn w:val="TableNormal2"/>
    <w:tblPr>
      <w:tblStyleRowBandSize w:val="1"/>
      <w:tblStyleColBandSize w:val="1"/>
      <w:tblCellMar>
        <w:left w:w="108.0" w:type="dxa"/>
        <w:right w:w="108.0" w:type="dxa"/>
      </w:tblCellMar>
    </w:tblPr>
  </w:style>
  <w:style w:type="table" w:styleId="affe" w:customStyle="1">
    <w:basedOn w:val="TableNormal2"/>
    <w:tblPr>
      <w:tblStyleRowBandSize w:val="1"/>
      <w:tblStyleColBandSize w:val="1"/>
      <w:tblCellMar>
        <w:left w:w="108.0" w:type="dxa"/>
        <w:right w:w="108.0" w:type="dxa"/>
      </w:tblCellMar>
    </w:tblPr>
  </w:style>
  <w:style w:type="table" w:styleId="afff" w:customStyle="1">
    <w:basedOn w:val="TableNormal2"/>
    <w:tblPr>
      <w:tblStyleRowBandSize w:val="1"/>
      <w:tblStyleColBandSize w:val="1"/>
      <w:tblCellMar>
        <w:left w:w="108.0" w:type="dxa"/>
        <w:right w:w="108.0" w:type="dxa"/>
      </w:tblCellMar>
    </w:tblPr>
  </w:style>
  <w:style w:type="table" w:styleId="afff0" w:customStyle="1">
    <w:basedOn w:val="TableNormal2"/>
    <w:tblPr>
      <w:tblStyleRowBandSize w:val="1"/>
      <w:tblStyleColBandSize w:val="1"/>
      <w:tblCellMar>
        <w:left w:w="108.0" w:type="dxa"/>
        <w:right w:w="108.0" w:type="dxa"/>
      </w:tblCellMar>
    </w:tblPr>
  </w:style>
  <w:style w:type="table" w:styleId="afff1" w:customStyle="1">
    <w:basedOn w:val="TableNormal2"/>
    <w:tblPr>
      <w:tblStyleRowBandSize w:val="1"/>
      <w:tblStyleColBandSize w:val="1"/>
      <w:tblCellMar>
        <w:left w:w="108.0" w:type="dxa"/>
        <w:right w:w="108.0" w:type="dxa"/>
      </w:tblCellMar>
    </w:tblPr>
  </w:style>
  <w:style w:type="table" w:styleId="afff2" w:customStyle="1">
    <w:basedOn w:val="TableNormal2"/>
    <w:tblPr>
      <w:tblStyleRowBandSize w:val="1"/>
      <w:tblStyleColBandSize w:val="1"/>
      <w:tblCellMar>
        <w:left w:w="108.0" w:type="dxa"/>
        <w:right w:w="108.0" w:type="dxa"/>
      </w:tblCellMar>
    </w:tblPr>
  </w:style>
  <w:style w:type="table" w:styleId="afff3" w:customStyle="1">
    <w:basedOn w:val="TableNormal2"/>
    <w:tblPr>
      <w:tblStyleRowBandSize w:val="1"/>
      <w:tblStyleColBandSize w:val="1"/>
      <w:tblCellMar>
        <w:left w:w="108.0" w:type="dxa"/>
        <w:right w:w="108.0" w:type="dxa"/>
      </w:tblCellMar>
    </w:tblPr>
  </w:style>
  <w:style w:type="table" w:styleId="afff4" w:customStyle="1">
    <w:basedOn w:val="TableNormal2"/>
    <w:tblPr>
      <w:tblStyleRowBandSize w:val="1"/>
      <w:tblStyleColBandSize w:val="1"/>
      <w:tblCellMar>
        <w:left w:w="108.0" w:type="dxa"/>
        <w:right w:w="108.0" w:type="dxa"/>
      </w:tblCellMar>
    </w:tblPr>
  </w:style>
  <w:style w:type="table" w:styleId="afff5" w:customStyle="1">
    <w:basedOn w:val="TableNormal2"/>
    <w:tblPr>
      <w:tblStyleRowBandSize w:val="1"/>
      <w:tblStyleColBandSize w:val="1"/>
      <w:tblCellMar>
        <w:left w:w="108.0" w:type="dxa"/>
        <w:right w:w="108.0" w:type="dxa"/>
      </w:tblCellMar>
    </w:tblPr>
  </w:style>
  <w:style w:type="table" w:styleId="afff6" w:customStyle="1">
    <w:basedOn w:val="TableNormal2"/>
    <w:tblPr>
      <w:tblStyleRowBandSize w:val="1"/>
      <w:tblStyleColBandSize w:val="1"/>
      <w:tblCellMar>
        <w:left w:w="108.0" w:type="dxa"/>
        <w:right w:w="108.0" w:type="dxa"/>
      </w:tblCellMar>
    </w:tblPr>
  </w:style>
  <w:style w:type="table" w:styleId="afff7" w:customStyle="1">
    <w:basedOn w:val="TableNormal2"/>
    <w:tblPr>
      <w:tblStyleRowBandSize w:val="1"/>
      <w:tblStyleColBandSize w:val="1"/>
      <w:tblCellMar>
        <w:left w:w="108.0" w:type="dxa"/>
        <w:right w:w="108.0" w:type="dxa"/>
      </w:tblCellMar>
    </w:tblPr>
  </w:style>
  <w:style w:type="table" w:styleId="afff8" w:customStyle="1">
    <w:basedOn w:val="TableNormal2"/>
    <w:tblPr>
      <w:tblStyleRowBandSize w:val="1"/>
      <w:tblStyleColBandSize w:val="1"/>
      <w:tblCellMar>
        <w:left w:w="108.0" w:type="dxa"/>
        <w:right w:w="108.0" w:type="dxa"/>
      </w:tblCellMar>
    </w:tblPr>
  </w:style>
  <w:style w:type="table" w:styleId="afff9" w:customStyle="1">
    <w:basedOn w:val="TableNormal2"/>
    <w:tblPr>
      <w:tblStyleRowBandSize w:val="1"/>
      <w:tblStyleColBandSize w:val="1"/>
      <w:tblCellMar>
        <w:left w:w="108.0" w:type="dxa"/>
        <w:right w:w="108.0" w:type="dxa"/>
      </w:tblCellMar>
    </w:tblPr>
  </w:style>
  <w:style w:type="table" w:styleId="afffa" w:customStyle="1">
    <w:basedOn w:val="TableNormal2"/>
    <w:tblPr>
      <w:tblStyleRowBandSize w:val="1"/>
      <w:tblStyleColBandSize w:val="1"/>
      <w:tblCellMar>
        <w:left w:w="108.0" w:type="dxa"/>
        <w:right w:w="108.0" w:type="dxa"/>
      </w:tblCellMar>
    </w:tblPr>
  </w:style>
  <w:style w:type="table" w:styleId="afffb" w:customStyle="1">
    <w:basedOn w:val="TableNormal2"/>
    <w:tblPr>
      <w:tblStyleRowBandSize w:val="1"/>
      <w:tblStyleColBandSize w:val="1"/>
      <w:tblCellMar>
        <w:left w:w="108.0" w:type="dxa"/>
        <w:right w:w="108.0" w:type="dxa"/>
      </w:tblCellMar>
    </w:tblPr>
  </w:style>
  <w:style w:type="table" w:styleId="afffc" w:customStyle="1">
    <w:basedOn w:val="TableNormal2"/>
    <w:tblPr>
      <w:tblStyleRowBandSize w:val="1"/>
      <w:tblStyleColBandSize w:val="1"/>
      <w:tblCellMar>
        <w:left w:w="108.0" w:type="dxa"/>
        <w:right w:w="108.0" w:type="dxa"/>
      </w:tblCellMar>
    </w:tblPr>
  </w:style>
  <w:style w:type="table" w:styleId="afffd" w:customStyle="1">
    <w:basedOn w:val="TableNormal2"/>
    <w:tblPr>
      <w:tblStyleRowBandSize w:val="1"/>
      <w:tblStyleColBandSize w:val="1"/>
      <w:tblCellMar>
        <w:left w:w="108.0" w:type="dxa"/>
        <w:right w:w="108.0" w:type="dxa"/>
      </w:tblCellMar>
    </w:tblPr>
  </w:style>
  <w:style w:type="table" w:styleId="afffe" w:customStyle="1">
    <w:basedOn w:val="TableNormal2"/>
    <w:tblPr>
      <w:tblStyleRowBandSize w:val="1"/>
      <w:tblStyleColBandSize w:val="1"/>
      <w:tblCellMar>
        <w:left w:w="108.0" w:type="dxa"/>
        <w:right w:w="108.0" w:type="dxa"/>
      </w:tblCellMar>
    </w:tblPr>
  </w:style>
  <w:style w:type="table" w:styleId="affff" w:customStyle="1">
    <w:basedOn w:val="TableNormal2"/>
    <w:tblPr>
      <w:tblStyleRowBandSize w:val="1"/>
      <w:tblStyleColBandSize w:val="1"/>
      <w:tblCellMar>
        <w:left w:w="108.0" w:type="dxa"/>
        <w:right w:w="108.0" w:type="dxa"/>
      </w:tblCellMar>
    </w:tblPr>
  </w:style>
  <w:style w:type="table" w:styleId="affff0" w:customStyle="1">
    <w:basedOn w:val="TableNormal2"/>
    <w:tblPr>
      <w:tblStyleRowBandSize w:val="1"/>
      <w:tblStyleColBandSize w:val="1"/>
      <w:tblCellMar>
        <w:left w:w="108.0" w:type="dxa"/>
        <w:right w:w="108.0" w:type="dxa"/>
      </w:tblCellMar>
    </w:tblPr>
  </w:style>
  <w:style w:type="table" w:styleId="affff1" w:customStyle="1">
    <w:basedOn w:val="TableNormal2"/>
    <w:tblPr>
      <w:tblStyleRowBandSize w:val="1"/>
      <w:tblStyleColBandSize w:val="1"/>
      <w:tblCellMar>
        <w:left w:w="108.0" w:type="dxa"/>
        <w:right w:w="108.0" w:type="dxa"/>
      </w:tblCellMar>
    </w:tblPr>
  </w:style>
  <w:style w:type="table" w:styleId="affff2" w:customStyle="1">
    <w:basedOn w:val="TableNormal2"/>
    <w:tblPr>
      <w:tblStyleRowBandSize w:val="1"/>
      <w:tblStyleColBandSize w:val="1"/>
      <w:tblCellMar>
        <w:left w:w="108.0" w:type="dxa"/>
        <w:right w:w="108.0" w:type="dxa"/>
      </w:tblCellMar>
    </w:tblPr>
  </w:style>
  <w:style w:type="table" w:styleId="affff3" w:customStyle="1">
    <w:basedOn w:val="TableNormal2"/>
    <w:tblPr>
      <w:tblStyleRowBandSize w:val="1"/>
      <w:tblStyleColBandSize w:val="1"/>
      <w:tblCellMar>
        <w:left w:w="108.0" w:type="dxa"/>
        <w:right w:w="108.0" w:type="dxa"/>
      </w:tblCellMar>
    </w:tblPr>
  </w:style>
  <w:style w:type="table" w:styleId="affff4" w:customStyle="1">
    <w:basedOn w:val="TableNormal2"/>
    <w:tblPr>
      <w:tblStyleRowBandSize w:val="1"/>
      <w:tblStyleColBandSize w:val="1"/>
      <w:tblCellMar>
        <w:left w:w="108.0" w:type="dxa"/>
        <w:right w:w="108.0" w:type="dxa"/>
      </w:tblCellMar>
    </w:tblPr>
  </w:style>
  <w:style w:type="table" w:styleId="affff5" w:customStyle="1">
    <w:basedOn w:val="TableNormal2"/>
    <w:tblPr>
      <w:tblStyleRowBandSize w:val="1"/>
      <w:tblStyleColBandSize w:val="1"/>
      <w:tblCellMar>
        <w:left w:w="108.0" w:type="dxa"/>
        <w:right w:w="108.0" w:type="dxa"/>
      </w:tblCellMar>
    </w:tblPr>
  </w:style>
  <w:style w:type="table" w:styleId="affff6" w:customStyle="1">
    <w:basedOn w:val="TableNormal2"/>
    <w:tblPr>
      <w:tblStyleRowBandSize w:val="1"/>
      <w:tblStyleColBandSize w:val="1"/>
      <w:tblCellMar>
        <w:left w:w="108.0" w:type="dxa"/>
        <w:right w:w="108.0" w:type="dxa"/>
      </w:tblCellMar>
    </w:tblPr>
  </w:style>
  <w:style w:type="table" w:styleId="affff7" w:customStyle="1">
    <w:basedOn w:val="TableNormal2"/>
    <w:tblPr>
      <w:tblStyleRowBandSize w:val="1"/>
      <w:tblStyleColBandSize w:val="1"/>
      <w:tblCellMar>
        <w:left w:w="108.0" w:type="dxa"/>
        <w:right w:w="108.0" w:type="dxa"/>
      </w:tblCellMar>
    </w:tblPr>
  </w:style>
  <w:style w:type="table" w:styleId="affff8" w:customStyle="1">
    <w:basedOn w:val="TableNormal2"/>
    <w:tblPr>
      <w:tblStyleRowBandSize w:val="1"/>
      <w:tblStyleColBandSize w:val="1"/>
      <w:tblCellMar>
        <w:left w:w="108.0" w:type="dxa"/>
        <w:right w:w="108.0" w:type="dxa"/>
      </w:tblCellMar>
    </w:tblPr>
  </w:style>
  <w:style w:type="table" w:styleId="affff9" w:customStyle="1">
    <w:basedOn w:val="TableNormal2"/>
    <w:tblPr>
      <w:tblStyleRowBandSize w:val="1"/>
      <w:tblStyleColBandSize w:val="1"/>
      <w:tblCellMar>
        <w:left w:w="108.0" w:type="dxa"/>
        <w:right w:w="108.0" w:type="dxa"/>
      </w:tblCellMar>
    </w:tblPr>
  </w:style>
  <w:style w:type="table" w:styleId="affffa" w:customStyle="1">
    <w:basedOn w:val="TableNormal2"/>
    <w:tblPr>
      <w:tblStyleRowBandSize w:val="1"/>
      <w:tblStyleColBandSize w:val="1"/>
      <w:tblCellMar>
        <w:left w:w="108.0" w:type="dxa"/>
        <w:right w:w="108.0" w:type="dxa"/>
      </w:tblCellMar>
    </w:tblPr>
  </w:style>
  <w:style w:type="table" w:styleId="affffb" w:customStyle="1">
    <w:basedOn w:val="TableNormal2"/>
    <w:tblPr>
      <w:tblStyleRowBandSize w:val="1"/>
      <w:tblStyleColBandSize w:val="1"/>
      <w:tblCellMar>
        <w:left w:w="108.0" w:type="dxa"/>
        <w:right w:w="108.0" w:type="dxa"/>
      </w:tblCellMar>
    </w:tblPr>
  </w:style>
  <w:style w:type="table" w:styleId="affffc" w:customStyle="1">
    <w:basedOn w:val="TableNormal2"/>
    <w:tblPr>
      <w:tblStyleRowBandSize w:val="1"/>
      <w:tblStyleColBandSize w:val="1"/>
      <w:tblCellMar>
        <w:left w:w="108.0" w:type="dxa"/>
        <w:right w:w="108.0" w:type="dxa"/>
      </w:tblCellMar>
    </w:tblPr>
  </w:style>
  <w:style w:type="table" w:styleId="affffd" w:customStyle="1">
    <w:basedOn w:val="TableNormal2"/>
    <w:tblPr>
      <w:tblStyleRowBandSize w:val="1"/>
      <w:tblStyleColBandSize w:val="1"/>
      <w:tblCellMar>
        <w:left w:w="108.0" w:type="dxa"/>
        <w:right w:w="108.0" w:type="dxa"/>
      </w:tblCellMar>
    </w:tblPr>
  </w:style>
  <w:style w:type="table" w:styleId="affffe" w:customStyle="1">
    <w:basedOn w:val="TableNormal2"/>
    <w:tblPr>
      <w:tblStyleRowBandSize w:val="1"/>
      <w:tblStyleColBandSize w:val="1"/>
      <w:tblCellMar>
        <w:left w:w="108.0" w:type="dxa"/>
        <w:right w:w="108.0" w:type="dxa"/>
      </w:tblCellMar>
    </w:tblPr>
  </w:style>
  <w:style w:type="table" w:styleId="afffff" w:customStyle="1">
    <w:basedOn w:val="TableNormal2"/>
    <w:tblPr>
      <w:tblStyleRowBandSize w:val="1"/>
      <w:tblStyleColBandSize w:val="1"/>
      <w:tblCellMar>
        <w:left w:w="108.0" w:type="dxa"/>
        <w:right w:w="108.0" w:type="dxa"/>
      </w:tblCellMar>
    </w:tblPr>
  </w:style>
  <w:style w:type="table" w:styleId="afffff0" w:customStyle="1">
    <w:basedOn w:val="TableNormal2"/>
    <w:tblPr>
      <w:tblStyleRowBandSize w:val="1"/>
      <w:tblStyleColBandSize w:val="1"/>
      <w:tblCellMar>
        <w:left w:w="108.0" w:type="dxa"/>
        <w:right w:w="108.0" w:type="dxa"/>
      </w:tblCellMar>
    </w:tblPr>
  </w:style>
  <w:style w:type="table" w:styleId="afffff1" w:customStyle="1">
    <w:basedOn w:val="TableNormal2"/>
    <w:tblPr>
      <w:tblStyleRowBandSize w:val="1"/>
      <w:tblStyleColBandSize w:val="1"/>
      <w:tblCellMar>
        <w:left w:w="108.0" w:type="dxa"/>
        <w:right w:w="108.0" w:type="dxa"/>
      </w:tblCellMar>
    </w:tblPr>
  </w:style>
  <w:style w:type="table" w:styleId="afffff2" w:customStyle="1">
    <w:basedOn w:val="TableNormal2"/>
    <w:tblPr>
      <w:tblStyleRowBandSize w:val="1"/>
      <w:tblStyleColBandSize w:val="1"/>
      <w:tblCellMar>
        <w:left w:w="108.0" w:type="dxa"/>
        <w:right w:w="108.0" w:type="dxa"/>
      </w:tblCellMar>
    </w:tblPr>
  </w:style>
  <w:style w:type="table" w:styleId="afffff3" w:customStyle="1">
    <w:basedOn w:val="TableNormal2"/>
    <w:tblPr>
      <w:tblStyleRowBandSize w:val="1"/>
      <w:tblStyleColBandSize w:val="1"/>
      <w:tblCellMar>
        <w:left w:w="108.0" w:type="dxa"/>
        <w:right w:w="108.0" w:type="dxa"/>
      </w:tblCellMar>
    </w:tblPr>
  </w:style>
  <w:style w:type="table" w:styleId="afffff4" w:customStyle="1">
    <w:basedOn w:val="TableNormal2"/>
    <w:tblPr>
      <w:tblStyleRowBandSize w:val="1"/>
      <w:tblStyleColBandSize w:val="1"/>
      <w:tblCellMar>
        <w:left w:w="108.0" w:type="dxa"/>
        <w:right w:w="108.0" w:type="dxa"/>
      </w:tblCellMar>
    </w:tblPr>
  </w:style>
  <w:style w:type="table" w:styleId="afffff5" w:customStyle="1">
    <w:basedOn w:val="TableNormal2"/>
    <w:tblPr>
      <w:tblStyleRowBandSize w:val="1"/>
      <w:tblStyleColBandSize w:val="1"/>
      <w:tblCellMar>
        <w:left w:w="108.0" w:type="dxa"/>
        <w:right w:w="108.0" w:type="dxa"/>
      </w:tblCellMar>
    </w:tblPr>
  </w:style>
  <w:style w:type="table" w:styleId="afffff6" w:customStyle="1">
    <w:basedOn w:val="TableNormal2"/>
    <w:tblPr>
      <w:tblStyleRowBandSize w:val="1"/>
      <w:tblStyleColBandSize w:val="1"/>
      <w:tblCellMar>
        <w:left w:w="108.0" w:type="dxa"/>
        <w:right w:w="108.0" w:type="dxa"/>
      </w:tblCellMar>
    </w:tblPr>
  </w:style>
  <w:style w:type="table" w:styleId="afffff7" w:customStyle="1">
    <w:basedOn w:val="TableNormal2"/>
    <w:tblPr>
      <w:tblStyleRowBandSize w:val="1"/>
      <w:tblStyleColBandSize w:val="1"/>
      <w:tblCellMar>
        <w:left w:w="108.0" w:type="dxa"/>
        <w:right w:w="108.0" w:type="dxa"/>
      </w:tblCellMar>
    </w:tblPr>
  </w:style>
  <w:style w:type="table" w:styleId="afffff8" w:customStyle="1">
    <w:basedOn w:val="TableNormal2"/>
    <w:tblPr>
      <w:tblStyleRowBandSize w:val="1"/>
      <w:tblStyleColBandSize w:val="1"/>
      <w:tblCellMar>
        <w:left w:w="108.0" w:type="dxa"/>
        <w:right w:w="108.0" w:type="dxa"/>
      </w:tblCellMar>
    </w:tblPr>
  </w:style>
  <w:style w:type="table" w:styleId="afffff9" w:customStyle="1">
    <w:basedOn w:val="TableNormal2"/>
    <w:tblPr>
      <w:tblStyleRowBandSize w:val="1"/>
      <w:tblStyleColBandSize w:val="1"/>
      <w:tblCellMar>
        <w:left w:w="108.0" w:type="dxa"/>
        <w:right w:w="108.0" w:type="dxa"/>
      </w:tblCellMar>
    </w:tblPr>
  </w:style>
  <w:style w:type="table" w:styleId="afffffa" w:customStyle="1">
    <w:basedOn w:val="TableNormal2"/>
    <w:tblPr>
      <w:tblStyleRowBandSize w:val="1"/>
      <w:tblStyleColBandSize w:val="1"/>
      <w:tblCellMar>
        <w:left w:w="108.0" w:type="dxa"/>
        <w:right w:w="108.0" w:type="dxa"/>
      </w:tblCellMar>
    </w:tblPr>
  </w:style>
  <w:style w:type="table" w:styleId="afffffb" w:customStyle="1">
    <w:basedOn w:val="TableNormal2"/>
    <w:tblPr>
      <w:tblStyleRowBandSize w:val="1"/>
      <w:tblStyleColBandSize w:val="1"/>
      <w:tblCellMar>
        <w:left w:w="108.0" w:type="dxa"/>
        <w:right w:w="108.0" w:type="dxa"/>
      </w:tblCellMar>
    </w:tblPr>
  </w:style>
  <w:style w:type="table" w:styleId="afffffc" w:customStyle="1">
    <w:basedOn w:val="TableNormal2"/>
    <w:tblPr>
      <w:tblStyleRowBandSize w:val="1"/>
      <w:tblStyleColBandSize w:val="1"/>
      <w:tblCellMar>
        <w:left w:w="108.0" w:type="dxa"/>
        <w:right w:w="108.0" w:type="dxa"/>
      </w:tblCellMar>
    </w:tblPr>
  </w:style>
  <w:style w:type="table" w:styleId="afffffd" w:customStyle="1">
    <w:basedOn w:val="TableNormal2"/>
    <w:tblPr>
      <w:tblStyleRowBandSize w:val="1"/>
      <w:tblStyleColBandSize w:val="1"/>
      <w:tblCellMar>
        <w:left w:w="108.0" w:type="dxa"/>
        <w:right w:w="108.0" w:type="dxa"/>
      </w:tblCellMar>
    </w:tblPr>
  </w:style>
  <w:style w:type="table" w:styleId="afffffe" w:customStyle="1">
    <w:basedOn w:val="TableNormal2"/>
    <w:tblPr>
      <w:tblStyleRowBandSize w:val="1"/>
      <w:tblStyleColBandSize w:val="1"/>
      <w:tblCellMar>
        <w:left w:w="108.0" w:type="dxa"/>
        <w:right w:w="108.0" w:type="dxa"/>
      </w:tblCellMar>
    </w:tblPr>
  </w:style>
  <w:style w:type="table" w:styleId="affffff" w:customStyle="1">
    <w:basedOn w:val="TableNormal2"/>
    <w:tblPr>
      <w:tblStyleRowBandSize w:val="1"/>
      <w:tblStyleColBandSize w:val="1"/>
      <w:tblCellMar>
        <w:left w:w="108.0" w:type="dxa"/>
        <w:right w:w="108.0" w:type="dxa"/>
      </w:tblCellMar>
    </w:tblPr>
  </w:style>
  <w:style w:type="table" w:styleId="affffff0" w:customStyle="1">
    <w:basedOn w:val="TableNormal2"/>
    <w:tblPr>
      <w:tblStyleRowBandSize w:val="1"/>
      <w:tblStyleColBandSize w:val="1"/>
      <w:tblCellMar>
        <w:left w:w="108.0" w:type="dxa"/>
        <w:right w:w="108.0" w:type="dxa"/>
      </w:tblCellMar>
    </w:tblPr>
  </w:style>
  <w:style w:type="table" w:styleId="affffff1" w:customStyle="1">
    <w:basedOn w:val="TableNormal2"/>
    <w:tblPr>
      <w:tblStyleRowBandSize w:val="1"/>
      <w:tblStyleColBandSize w:val="1"/>
      <w:tblCellMar>
        <w:left w:w="108.0" w:type="dxa"/>
        <w:right w:w="108.0" w:type="dxa"/>
      </w:tblCellMar>
    </w:tblPr>
  </w:style>
  <w:style w:type="table" w:styleId="affffff2" w:customStyle="1">
    <w:basedOn w:val="TableNormal2"/>
    <w:tblPr>
      <w:tblStyleRowBandSize w:val="1"/>
      <w:tblStyleColBandSize w:val="1"/>
      <w:tblCellMar>
        <w:left w:w="108.0" w:type="dxa"/>
        <w:right w:w="108.0" w:type="dxa"/>
      </w:tblCellMar>
    </w:tblPr>
  </w:style>
  <w:style w:type="table" w:styleId="affffff3" w:customStyle="1">
    <w:basedOn w:val="TableNormal2"/>
    <w:tblPr>
      <w:tblStyleRowBandSize w:val="1"/>
      <w:tblStyleColBandSize w:val="1"/>
      <w:tblCellMar>
        <w:left w:w="108.0" w:type="dxa"/>
        <w:right w:w="108.0" w:type="dxa"/>
      </w:tblCellMar>
    </w:tblPr>
  </w:style>
  <w:style w:type="table" w:styleId="affffff4" w:customStyle="1">
    <w:basedOn w:val="TableNormal2"/>
    <w:tblPr>
      <w:tblStyleRowBandSize w:val="1"/>
      <w:tblStyleColBandSize w:val="1"/>
      <w:tblCellMar>
        <w:left w:w="108.0" w:type="dxa"/>
        <w:right w:w="108.0" w:type="dxa"/>
      </w:tblCellMar>
    </w:tblPr>
  </w:style>
  <w:style w:type="table" w:styleId="affffff5" w:customStyle="1">
    <w:basedOn w:val="TableNormal2"/>
    <w:tblPr>
      <w:tblStyleRowBandSize w:val="1"/>
      <w:tblStyleColBandSize w:val="1"/>
      <w:tblCellMar>
        <w:left w:w="108.0" w:type="dxa"/>
        <w:right w:w="108.0" w:type="dxa"/>
      </w:tblCellMar>
    </w:tblPr>
  </w:style>
  <w:style w:type="table" w:styleId="affffff6" w:customStyle="1">
    <w:basedOn w:val="TableNormal2"/>
    <w:tblPr>
      <w:tblStyleRowBandSize w:val="1"/>
      <w:tblStyleColBandSize w:val="1"/>
      <w:tblCellMar>
        <w:left w:w="108.0" w:type="dxa"/>
        <w:right w:w="108.0" w:type="dxa"/>
      </w:tblCellMar>
    </w:tblPr>
  </w:style>
  <w:style w:type="table" w:styleId="affffff7" w:customStyle="1">
    <w:basedOn w:val="TableNormal2"/>
    <w:tblPr>
      <w:tblStyleRowBandSize w:val="1"/>
      <w:tblStyleColBandSize w:val="1"/>
      <w:tblCellMar>
        <w:left w:w="108.0" w:type="dxa"/>
        <w:right w:w="108.0" w:type="dxa"/>
      </w:tblCellMar>
    </w:tblPr>
  </w:style>
  <w:style w:type="table" w:styleId="affffff8" w:customStyle="1">
    <w:basedOn w:val="TableNormal2"/>
    <w:tblPr>
      <w:tblStyleRowBandSize w:val="1"/>
      <w:tblStyleColBandSize w:val="1"/>
      <w:tblCellMar>
        <w:left w:w="108.0" w:type="dxa"/>
        <w:right w:w="108.0" w:type="dxa"/>
      </w:tblCellMar>
    </w:tblPr>
  </w:style>
  <w:style w:type="table" w:styleId="affffff9" w:customStyle="1">
    <w:basedOn w:val="TableNormal2"/>
    <w:tblPr>
      <w:tblStyleRowBandSize w:val="1"/>
      <w:tblStyleColBandSize w:val="1"/>
      <w:tblCellMar>
        <w:left w:w="108.0" w:type="dxa"/>
        <w:right w:w="108.0" w:type="dxa"/>
      </w:tblCellMar>
    </w:tblPr>
  </w:style>
  <w:style w:type="table" w:styleId="affffffa" w:customStyle="1">
    <w:basedOn w:val="TableNormal2"/>
    <w:tblPr>
      <w:tblStyleRowBandSize w:val="1"/>
      <w:tblStyleColBandSize w:val="1"/>
      <w:tblCellMar>
        <w:left w:w="108.0" w:type="dxa"/>
        <w:right w:w="108.0" w:type="dxa"/>
      </w:tblCellMar>
    </w:tblPr>
  </w:style>
  <w:style w:type="table" w:styleId="affffffb" w:customStyle="1">
    <w:basedOn w:val="TableNormal2"/>
    <w:tblPr>
      <w:tblStyleRowBandSize w:val="1"/>
      <w:tblStyleColBandSize w:val="1"/>
      <w:tblCellMar>
        <w:left w:w="108.0" w:type="dxa"/>
        <w:right w:w="108.0" w:type="dxa"/>
      </w:tblCellMar>
    </w:tblPr>
  </w:style>
  <w:style w:type="table" w:styleId="affffffc" w:customStyle="1">
    <w:basedOn w:val="TableNormal2"/>
    <w:tblPr>
      <w:tblStyleRowBandSize w:val="1"/>
      <w:tblStyleColBandSize w:val="1"/>
      <w:tblCellMar>
        <w:left w:w="108.0" w:type="dxa"/>
        <w:right w:w="108.0" w:type="dxa"/>
      </w:tblCellMar>
    </w:tblPr>
  </w:style>
  <w:style w:type="table" w:styleId="affffffd" w:customStyle="1">
    <w:basedOn w:val="TableNormal2"/>
    <w:tblPr>
      <w:tblStyleRowBandSize w:val="1"/>
      <w:tblStyleColBandSize w:val="1"/>
      <w:tblCellMar>
        <w:left w:w="108.0" w:type="dxa"/>
        <w:right w:w="108.0" w:type="dxa"/>
      </w:tblCellMar>
    </w:tblPr>
  </w:style>
  <w:style w:type="table" w:styleId="affffffe" w:customStyle="1">
    <w:basedOn w:val="TableNormal2"/>
    <w:tblPr>
      <w:tblStyleRowBandSize w:val="1"/>
      <w:tblStyleColBandSize w:val="1"/>
      <w:tblCellMar>
        <w:left w:w="108.0" w:type="dxa"/>
        <w:right w:w="108.0" w:type="dxa"/>
      </w:tblCellMar>
    </w:tblPr>
  </w:style>
  <w:style w:type="table" w:styleId="afffffff" w:customStyle="1">
    <w:basedOn w:val="TableNormal2"/>
    <w:tblPr>
      <w:tblStyleRowBandSize w:val="1"/>
      <w:tblStyleColBandSize w:val="1"/>
      <w:tblCellMar>
        <w:left w:w="108.0" w:type="dxa"/>
        <w:right w:w="108.0" w:type="dxa"/>
      </w:tblCellMar>
    </w:tblPr>
  </w:style>
  <w:style w:type="table" w:styleId="afffffff0" w:customStyle="1">
    <w:basedOn w:val="TableNormal2"/>
    <w:tblPr>
      <w:tblStyleRowBandSize w:val="1"/>
      <w:tblStyleColBandSize w:val="1"/>
      <w:tblCellMar>
        <w:left w:w="108.0" w:type="dxa"/>
        <w:right w:w="108.0" w:type="dxa"/>
      </w:tblCellMar>
    </w:tblPr>
  </w:style>
  <w:style w:type="table" w:styleId="afffffff1" w:customStyle="1">
    <w:basedOn w:val="TableNormal2"/>
    <w:tblPr>
      <w:tblStyleRowBandSize w:val="1"/>
      <w:tblStyleColBandSize w:val="1"/>
      <w:tblCellMar>
        <w:left w:w="108.0" w:type="dxa"/>
        <w:right w:w="108.0" w:type="dxa"/>
      </w:tblCellMar>
    </w:tblPr>
  </w:style>
  <w:style w:type="table" w:styleId="afffffff2" w:customStyle="1">
    <w:basedOn w:val="TableNormal2"/>
    <w:tblPr>
      <w:tblStyleRowBandSize w:val="1"/>
      <w:tblStyleColBandSize w:val="1"/>
      <w:tblCellMar>
        <w:left w:w="108.0" w:type="dxa"/>
        <w:right w:w="108.0" w:type="dxa"/>
      </w:tblCellMar>
    </w:tblPr>
  </w:style>
  <w:style w:type="table" w:styleId="afffffff3" w:customStyle="1">
    <w:basedOn w:val="TableNormal2"/>
    <w:tblPr>
      <w:tblStyleRowBandSize w:val="1"/>
      <w:tblStyleColBandSize w:val="1"/>
      <w:tblCellMar>
        <w:left w:w="108.0" w:type="dxa"/>
        <w:right w:w="108.0" w:type="dxa"/>
      </w:tblCellMar>
    </w:tblPr>
  </w:style>
  <w:style w:type="table" w:styleId="afffffff4" w:customStyle="1">
    <w:basedOn w:val="TableNormal2"/>
    <w:tblPr>
      <w:tblStyleRowBandSize w:val="1"/>
      <w:tblStyleColBandSize w:val="1"/>
      <w:tblCellMar>
        <w:left w:w="108.0" w:type="dxa"/>
        <w:right w:w="108.0" w:type="dxa"/>
      </w:tblCellMar>
    </w:tblPr>
  </w:style>
  <w:style w:type="table" w:styleId="afffffff5" w:customStyle="1">
    <w:basedOn w:val="TableNormal2"/>
    <w:tblPr>
      <w:tblStyleRowBandSize w:val="1"/>
      <w:tblStyleColBandSize w:val="1"/>
      <w:tblCellMar>
        <w:left w:w="108.0" w:type="dxa"/>
        <w:right w:w="108.0" w:type="dxa"/>
      </w:tblCellMar>
    </w:tblPr>
  </w:style>
  <w:style w:type="table" w:styleId="afffffff6" w:customStyle="1">
    <w:basedOn w:val="TableNormal2"/>
    <w:tblPr>
      <w:tblStyleRowBandSize w:val="1"/>
      <w:tblStyleColBandSize w:val="1"/>
      <w:tblCellMar>
        <w:left w:w="108.0" w:type="dxa"/>
        <w:right w:w="108.0" w:type="dxa"/>
      </w:tblCellMar>
    </w:tblPr>
  </w:style>
  <w:style w:type="table" w:styleId="afffffff7" w:customStyle="1">
    <w:basedOn w:val="TableNormal2"/>
    <w:tblPr>
      <w:tblStyleRowBandSize w:val="1"/>
      <w:tblStyleColBandSize w:val="1"/>
      <w:tblCellMar>
        <w:left w:w="108.0" w:type="dxa"/>
        <w:right w:w="108.0" w:type="dxa"/>
      </w:tblCellMar>
    </w:tblPr>
  </w:style>
  <w:style w:type="table" w:styleId="afffffff8" w:customStyle="1">
    <w:basedOn w:val="TableNormal2"/>
    <w:tblPr>
      <w:tblStyleRowBandSize w:val="1"/>
      <w:tblStyleColBandSize w:val="1"/>
      <w:tblCellMar>
        <w:left w:w="108.0" w:type="dxa"/>
        <w:right w:w="108.0" w:type="dxa"/>
      </w:tblCellMar>
    </w:tblPr>
  </w:style>
  <w:style w:type="table" w:styleId="afffffff9" w:customStyle="1">
    <w:basedOn w:val="TableNormal2"/>
    <w:tblPr>
      <w:tblStyleRowBandSize w:val="1"/>
      <w:tblStyleColBandSize w:val="1"/>
      <w:tblCellMar>
        <w:left w:w="108.0" w:type="dxa"/>
        <w:right w:w="108.0" w:type="dxa"/>
      </w:tblCellMar>
    </w:tblPr>
  </w:style>
  <w:style w:type="table" w:styleId="afffffffa" w:customStyle="1">
    <w:basedOn w:val="TableNormal2"/>
    <w:tblPr>
      <w:tblStyleRowBandSize w:val="1"/>
      <w:tblStyleColBandSize w:val="1"/>
      <w:tblCellMar>
        <w:left w:w="108.0" w:type="dxa"/>
        <w:right w:w="108.0" w:type="dxa"/>
      </w:tblCellMar>
    </w:tblPr>
  </w:style>
  <w:style w:type="table" w:styleId="afffffffb" w:customStyle="1">
    <w:basedOn w:val="TableNormal2"/>
    <w:tblPr>
      <w:tblStyleRowBandSize w:val="1"/>
      <w:tblStyleColBandSize w:val="1"/>
      <w:tblCellMar>
        <w:left w:w="108.0" w:type="dxa"/>
        <w:right w:w="108.0" w:type="dxa"/>
      </w:tblCellMar>
    </w:tblPr>
  </w:style>
  <w:style w:type="table" w:styleId="afffffffc" w:customStyle="1">
    <w:basedOn w:val="TableNormal2"/>
    <w:tblPr>
      <w:tblStyleRowBandSize w:val="1"/>
      <w:tblStyleColBandSize w:val="1"/>
      <w:tblCellMar>
        <w:left w:w="108.0" w:type="dxa"/>
        <w:right w:w="108.0" w:type="dxa"/>
      </w:tblCellMar>
    </w:tblPr>
  </w:style>
  <w:style w:type="table" w:styleId="afffffffd" w:customStyle="1">
    <w:basedOn w:val="TableNormal2"/>
    <w:tblPr>
      <w:tblStyleRowBandSize w:val="1"/>
      <w:tblStyleColBandSize w:val="1"/>
      <w:tblCellMar>
        <w:left w:w="108.0" w:type="dxa"/>
        <w:right w:w="108.0" w:type="dxa"/>
      </w:tblCellMar>
    </w:tblPr>
  </w:style>
  <w:style w:type="table" w:styleId="afffffffe" w:customStyle="1">
    <w:basedOn w:val="TableNormal2"/>
    <w:tblPr>
      <w:tblStyleRowBandSize w:val="1"/>
      <w:tblStyleColBandSize w:val="1"/>
      <w:tblCellMar>
        <w:left w:w="108.0" w:type="dxa"/>
        <w:right w:w="108.0" w:type="dxa"/>
      </w:tblCellMar>
    </w:tblPr>
  </w:style>
  <w:style w:type="table" w:styleId="affffffff" w:customStyle="1">
    <w:basedOn w:val="TableNormal2"/>
    <w:tblPr>
      <w:tblStyleRowBandSize w:val="1"/>
      <w:tblStyleColBandSize w:val="1"/>
      <w:tblCellMar>
        <w:left w:w="108.0" w:type="dxa"/>
        <w:right w:w="108.0" w:type="dxa"/>
      </w:tblCellMar>
    </w:tblPr>
  </w:style>
  <w:style w:type="table" w:styleId="affffffff0" w:customStyle="1">
    <w:basedOn w:val="TableNormal2"/>
    <w:tblPr>
      <w:tblStyleRowBandSize w:val="1"/>
      <w:tblStyleColBandSize w:val="1"/>
      <w:tblCellMar>
        <w:left w:w="108.0" w:type="dxa"/>
        <w:right w:w="108.0" w:type="dxa"/>
      </w:tblCellMar>
    </w:tblPr>
  </w:style>
  <w:style w:type="table" w:styleId="affffffff1" w:customStyle="1">
    <w:basedOn w:val="TableNormal2"/>
    <w:tblPr>
      <w:tblStyleRowBandSize w:val="1"/>
      <w:tblStyleColBandSize w:val="1"/>
      <w:tblCellMar>
        <w:left w:w="108.0" w:type="dxa"/>
        <w:right w:w="108.0" w:type="dxa"/>
      </w:tblCellMar>
    </w:tblPr>
  </w:style>
  <w:style w:type="table" w:styleId="affffffff2" w:customStyle="1">
    <w:basedOn w:val="TableNormal2"/>
    <w:tblPr>
      <w:tblStyleRowBandSize w:val="1"/>
      <w:tblStyleColBandSize w:val="1"/>
      <w:tblCellMar>
        <w:left w:w="108.0" w:type="dxa"/>
        <w:right w:w="108.0" w:type="dxa"/>
      </w:tblCellMar>
    </w:tblPr>
  </w:style>
  <w:style w:type="table" w:styleId="affffffff3" w:customStyle="1">
    <w:basedOn w:val="TableNormal2"/>
    <w:tblPr>
      <w:tblStyleRowBandSize w:val="1"/>
      <w:tblStyleColBandSize w:val="1"/>
      <w:tblCellMar>
        <w:left w:w="108.0" w:type="dxa"/>
        <w:right w:w="108.0" w:type="dxa"/>
      </w:tblCellMar>
    </w:tblPr>
  </w:style>
  <w:style w:type="table" w:styleId="affffffff4" w:customStyle="1">
    <w:basedOn w:val="TableNormal2"/>
    <w:tblPr>
      <w:tblStyleRowBandSize w:val="1"/>
      <w:tblStyleColBandSize w:val="1"/>
      <w:tblCellMar>
        <w:left w:w="108.0" w:type="dxa"/>
        <w:right w:w="108.0" w:type="dxa"/>
      </w:tblCellMar>
    </w:tblPr>
  </w:style>
  <w:style w:type="table" w:styleId="affffffff5" w:customStyle="1">
    <w:basedOn w:val="TableNormal2"/>
    <w:tblPr>
      <w:tblStyleRowBandSize w:val="1"/>
      <w:tblStyleColBandSize w:val="1"/>
      <w:tblCellMar>
        <w:left w:w="108.0" w:type="dxa"/>
        <w:right w:w="108.0" w:type="dxa"/>
      </w:tblCellMar>
    </w:tblPr>
  </w:style>
  <w:style w:type="table" w:styleId="affffffff6" w:customStyle="1">
    <w:basedOn w:val="TableNormal2"/>
    <w:tblPr>
      <w:tblStyleRowBandSize w:val="1"/>
      <w:tblStyleColBandSize w:val="1"/>
      <w:tblCellMar>
        <w:left w:w="108.0" w:type="dxa"/>
        <w:right w:w="108.0" w:type="dxa"/>
      </w:tblCellMar>
    </w:tblPr>
  </w:style>
  <w:style w:type="table" w:styleId="affffffff7" w:customStyle="1">
    <w:basedOn w:val="TableNormal2"/>
    <w:tblPr>
      <w:tblStyleRowBandSize w:val="1"/>
      <w:tblStyleColBandSize w:val="1"/>
      <w:tblCellMar>
        <w:left w:w="108.0" w:type="dxa"/>
        <w:right w:w="108.0" w:type="dxa"/>
      </w:tblCellMar>
    </w:tblPr>
  </w:style>
  <w:style w:type="table" w:styleId="affffffff8" w:customStyle="1">
    <w:basedOn w:val="TableNormal2"/>
    <w:tblPr>
      <w:tblStyleRowBandSize w:val="1"/>
      <w:tblStyleColBandSize w:val="1"/>
      <w:tblCellMar>
        <w:left w:w="108.0" w:type="dxa"/>
        <w:right w:w="108.0" w:type="dxa"/>
      </w:tblCellMar>
    </w:tblPr>
  </w:style>
  <w:style w:type="table" w:styleId="affffffff9" w:customStyle="1">
    <w:basedOn w:val="TableNormal2"/>
    <w:tblPr>
      <w:tblStyleRowBandSize w:val="1"/>
      <w:tblStyleColBandSize w:val="1"/>
      <w:tblCellMar>
        <w:left w:w="108.0" w:type="dxa"/>
        <w:right w:w="108.0" w:type="dxa"/>
      </w:tblCellMar>
    </w:tblPr>
  </w:style>
  <w:style w:type="table" w:styleId="affffffffa" w:customStyle="1">
    <w:basedOn w:val="TableNormal2"/>
    <w:tblPr>
      <w:tblStyleRowBandSize w:val="1"/>
      <w:tblStyleColBandSize w:val="1"/>
      <w:tblCellMar>
        <w:left w:w="108.0" w:type="dxa"/>
        <w:right w:w="108.0" w:type="dxa"/>
      </w:tblCellMar>
    </w:tblPr>
  </w:style>
  <w:style w:type="table" w:styleId="affffffffb" w:customStyle="1">
    <w:basedOn w:val="TableNormal2"/>
    <w:tblPr>
      <w:tblStyleRowBandSize w:val="1"/>
      <w:tblStyleColBandSize w:val="1"/>
      <w:tblCellMar>
        <w:left w:w="108.0" w:type="dxa"/>
        <w:right w:w="108.0" w:type="dxa"/>
      </w:tblCellMar>
    </w:tblPr>
  </w:style>
  <w:style w:type="table" w:styleId="affffffffc" w:customStyle="1">
    <w:basedOn w:val="TableNormal2"/>
    <w:tblPr>
      <w:tblStyleRowBandSize w:val="1"/>
      <w:tblStyleColBandSize w:val="1"/>
      <w:tblCellMar>
        <w:left w:w="108.0" w:type="dxa"/>
        <w:right w:w="108.0" w:type="dxa"/>
      </w:tblCellMar>
    </w:tblPr>
  </w:style>
  <w:style w:type="table" w:styleId="affffffffd" w:customStyle="1">
    <w:basedOn w:val="TableNormal2"/>
    <w:tblPr>
      <w:tblStyleRowBandSize w:val="1"/>
      <w:tblStyleColBandSize w:val="1"/>
      <w:tblCellMar>
        <w:left w:w="108.0" w:type="dxa"/>
        <w:right w:w="108.0" w:type="dxa"/>
      </w:tblCellMar>
    </w:tblPr>
  </w:style>
  <w:style w:type="table" w:styleId="affffffffe" w:customStyle="1">
    <w:basedOn w:val="TableNormal2"/>
    <w:tblPr>
      <w:tblStyleRowBandSize w:val="1"/>
      <w:tblStyleColBandSize w:val="1"/>
      <w:tblCellMar>
        <w:left w:w="108.0" w:type="dxa"/>
        <w:right w:w="108.0" w:type="dxa"/>
      </w:tblCellMar>
    </w:tblPr>
  </w:style>
  <w:style w:type="table" w:styleId="afffffffff" w:customStyle="1">
    <w:basedOn w:val="TableNormal2"/>
    <w:tblPr>
      <w:tblStyleRowBandSize w:val="1"/>
      <w:tblStyleColBandSize w:val="1"/>
      <w:tblCellMar>
        <w:left w:w="108.0" w:type="dxa"/>
        <w:right w:w="108.0" w:type="dxa"/>
      </w:tblCellMar>
    </w:tblPr>
  </w:style>
  <w:style w:type="table" w:styleId="afffffffff0" w:customStyle="1">
    <w:basedOn w:val="TableNormal2"/>
    <w:tblPr>
      <w:tblStyleRowBandSize w:val="1"/>
      <w:tblStyleColBandSize w:val="1"/>
      <w:tblCellMar>
        <w:left w:w="108.0" w:type="dxa"/>
        <w:right w:w="108.0" w:type="dxa"/>
      </w:tblCellMar>
    </w:tblPr>
  </w:style>
  <w:style w:type="table" w:styleId="afffffffff1" w:customStyle="1">
    <w:basedOn w:val="TableNormal2"/>
    <w:tblPr>
      <w:tblStyleRowBandSize w:val="1"/>
      <w:tblStyleColBandSize w:val="1"/>
      <w:tblCellMar>
        <w:left w:w="108.0" w:type="dxa"/>
        <w:right w:w="108.0" w:type="dxa"/>
      </w:tblCellMar>
    </w:tblPr>
  </w:style>
  <w:style w:type="table" w:styleId="afffffffff2" w:customStyle="1">
    <w:basedOn w:val="TableNormal2"/>
    <w:tblPr>
      <w:tblStyleRowBandSize w:val="1"/>
      <w:tblStyleColBandSize w:val="1"/>
      <w:tblCellMar>
        <w:left w:w="108.0" w:type="dxa"/>
        <w:right w:w="108.0" w:type="dxa"/>
      </w:tblCellMar>
    </w:tblPr>
  </w:style>
  <w:style w:type="table" w:styleId="afffffffff3" w:customStyle="1">
    <w:basedOn w:val="TableNormal2"/>
    <w:tblPr>
      <w:tblStyleRowBandSize w:val="1"/>
      <w:tblStyleColBandSize w:val="1"/>
      <w:tblCellMar>
        <w:left w:w="108.0" w:type="dxa"/>
        <w:right w:w="108.0" w:type="dxa"/>
      </w:tblCellMar>
    </w:tblPr>
  </w:style>
  <w:style w:type="table" w:styleId="afffffffff4" w:customStyle="1">
    <w:basedOn w:val="TableNormal2"/>
    <w:tblPr>
      <w:tblStyleRowBandSize w:val="1"/>
      <w:tblStyleColBandSize w:val="1"/>
      <w:tblCellMar>
        <w:left w:w="108.0" w:type="dxa"/>
        <w:right w:w="108.0" w:type="dxa"/>
      </w:tblCellMar>
    </w:tblPr>
  </w:style>
  <w:style w:type="table" w:styleId="afffffffff5" w:customStyle="1">
    <w:basedOn w:val="TableNormal2"/>
    <w:tblPr>
      <w:tblStyleRowBandSize w:val="1"/>
      <w:tblStyleColBandSize w:val="1"/>
      <w:tblCellMar>
        <w:left w:w="108.0" w:type="dxa"/>
        <w:right w:w="108.0" w:type="dxa"/>
      </w:tblCellMar>
    </w:tblPr>
  </w:style>
  <w:style w:type="table" w:styleId="afffffffff6" w:customStyle="1">
    <w:basedOn w:val="TableNormal2"/>
    <w:tblPr>
      <w:tblStyleRowBandSize w:val="1"/>
      <w:tblStyleColBandSize w:val="1"/>
      <w:tblCellMar>
        <w:left w:w="108.0" w:type="dxa"/>
        <w:right w:w="108.0" w:type="dxa"/>
      </w:tblCellMar>
    </w:tblPr>
  </w:style>
  <w:style w:type="table" w:styleId="afffffffff7" w:customStyle="1">
    <w:basedOn w:val="TableNormal2"/>
    <w:tblPr>
      <w:tblStyleRowBandSize w:val="1"/>
      <w:tblStyleColBandSize w:val="1"/>
      <w:tblCellMar>
        <w:left w:w="108.0" w:type="dxa"/>
        <w:right w:w="108.0" w:type="dxa"/>
      </w:tblCellMar>
    </w:tblPr>
  </w:style>
  <w:style w:type="table" w:styleId="afffffffff8" w:customStyle="1">
    <w:basedOn w:val="TableNormal2"/>
    <w:tblPr>
      <w:tblStyleRowBandSize w:val="1"/>
      <w:tblStyleColBandSize w:val="1"/>
      <w:tblCellMar>
        <w:left w:w="108.0" w:type="dxa"/>
        <w:right w:w="108.0" w:type="dxa"/>
      </w:tblCellMar>
    </w:tblPr>
  </w:style>
  <w:style w:type="table" w:styleId="afffffffff9" w:customStyle="1">
    <w:basedOn w:val="TableNormal2"/>
    <w:tblPr>
      <w:tblStyleRowBandSize w:val="1"/>
      <w:tblStyleColBandSize w:val="1"/>
      <w:tblCellMar>
        <w:left w:w="108.0" w:type="dxa"/>
        <w:right w:w="108.0" w:type="dxa"/>
      </w:tblCellMar>
    </w:tblPr>
  </w:style>
  <w:style w:type="table" w:styleId="afffffffffa" w:customStyle="1">
    <w:basedOn w:val="TableNormal2"/>
    <w:tblPr>
      <w:tblStyleRowBandSize w:val="1"/>
      <w:tblStyleColBandSize w:val="1"/>
      <w:tblCellMar>
        <w:left w:w="108.0" w:type="dxa"/>
        <w:right w:w="108.0" w:type="dxa"/>
      </w:tblCellMar>
    </w:tblPr>
  </w:style>
  <w:style w:type="table" w:styleId="afffffffffb" w:customStyle="1">
    <w:basedOn w:val="TableNormal2"/>
    <w:tblPr>
      <w:tblStyleRowBandSize w:val="1"/>
      <w:tblStyleColBandSize w:val="1"/>
      <w:tblCellMar>
        <w:left w:w="108.0" w:type="dxa"/>
        <w:right w:w="108.0" w:type="dxa"/>
      </w:tblCellMar>
    </w:tblPr>
  </w:style>
  <w:style w:type="table" w:styleId="afffffffffc" w:customStyle="1">
    <w:basedOn w:val="TableNormal2"/>
    <w:tblPr>
      <w:tblStyleRowBandSize w:val="1"/>
      <w:tblStyleColBandSize w:val="1"/>
      <w:tblCellMar>
        <w:left w:w="108.0" w:type="dxa"/>
        <w:right w:w="108.0" w:type="dxa"/>
      </w:tblCellMar>
    </w:tblPr>
  </w:style>
  <w:style w:type="table" w:styleId="afffffffffd" w:customStyle="1">
    <w:basedOn w:val="TableNormal2"/>
    <w:tblPr>
      <w:tblStyleRowBandSize w:val="1"/>
      <w:tblStyleColBandSize w:val="1"/>
      <w:tblCellMar>
        <w:left w:w="108.0" w:type="dxa"/>
        <w:right w:w="108.0" w:type="dxa"/>
      </w:tblCellMar>
    </w:tblPr>
  </w:style>
  <w:style w:type="table" w:styleId="afffffffffe" w:customStyle="1">
    <w:basedOn w:val="TableNormal2"/>
    <w:tblPr>
      <w:tblStyleRowBandSize w:val="1"/>
      <w:tblStyleColBandSize w:val="1"/>
      <w:tblCellMar>
        <w:left w:w="108.0" w:type="dxa"/>
        <w:right w:w="108.0" w:type="dxa"/>
      </w:tblCellMar>
    </w:tblPr>
  </w:style>
  <w:style w:type="table" w:styleId="affffffffff" w:customStyle="1">
    <w:basedOn w:val="TableNormal2"/>
    <w:tblPr>
      <w:tblStyleRowBandSize w:val="1"/>
      <w:tblStyleColBandSize w:val="1"/>
      <w:tblCellMar>
        <w:left w:w="108.0" w:type="dxa"/>
        <w:right w:w="108.0" w:type="dxa"/>
      </w:tblCellMar>
    </w:tblPr>
  </w:style>
  <w:style w:type="table" w:styleId="affffffffff0" w:customStyle="1">
    <w:basedOn w:val="TableNormal2"/>
    <w:tblPr>
      <w:tblStyleRowBandSize w:val="1"/>
      <w:tblStyleColBandSize w:val="1"/>
      <w:tblCellMar>
        <w:left w:w="108.0" w:type="dxa"/>
        <w:right w:w="108.0" w:type="dxa"/>
      </w:tblCellMar>
    </w:tblPr>
  </w:style>
  <w:style w:type="table" w:styleId="affffffffff1" w:customStyle="1">
    <w:basedOn w:val="TableNormal2"/>
    <w:tblPr>
      <w:tblStyleRowBandSize w:val="1"/>
      <w:tblStyleColBandSize w:val="1"/>
      <w:tblCellMar>
        <w:left w:w="108.0" w:type="dxa"/>
        <w:right w:w="108.0" w:type="dxa"/>
      </w:tblCellMar>
    </w:tblPr>
  </w:style>
  <w:style w:type="table" w:styleId="affffffffff2" w:customStyle="1">
    <w:basedOn w:val="TableNormal2"/>
    <w:tblPr>
      <w:tblStyleRowBandSize w:val="1"/>
      <w:tblStyleColBandSize w:val="1"/>
      <w:tblCellMar>
        <w:left w:w="108.0" w:type="dxa"/>
        <w:right w:w="108.0" w:type="dxa"/>
      </w:tblCellMar>
    </w:tblPr>
  </w:style>
  <w:style w:type="table" w:styleId="affffffffff3" w:customStyle="1">
    <w:basedOn w:val="TableNormal2"/>
    <w:tblPr>
      <w:tblStyleRowBandSize w:val="1"/>
      <w:tblStyleColBandSize w:val="1"/>
      <w:tblCellMar>
        <w:left w:w="108.0" w:type="dxa"/>
        <w:right w:w="108.0" w:type="dxa"/>
      </w:tblCellMar>
    </w:tblPr>
  </w:style>
  <w:style w:type="table" w:styleId="affffffffff4" w:customStyle="1">
    <w:basedOn w:val="TableNormal2"/>
    <w:tblPr>
      <w:tblStyleRowBandSize w:val="1"/>
      <w:tblStyleColBandSize w:val="1"/>
      <w:tblCellMar>
        <w:left w:w="108.0" w:type="dxa"/>
        <w:right w:w="108.0" w:type="dxa"/>
      </w:tblCellMar>
    </w:tblPr>
  </w:style>
  <w:style w:type="table" w:styleId="affffffffff5" w:customStyle="1">
    <w:basedOn w:val="TableNormal2"/>
    <w:tblPr>
      <w:tblStyleRowBandSize w:val="1"/>
      <w:tblStyleColBandSize w:val="1"/>
      <w:tblCellMar>
        <w:left w:w="108.0" w:type="dxa"/>
        <w:right w:w="108.0" w:type="dxa"/>
      </w:tblCellMar>
    </w:tblPr>
  </w:style>
  <w:style w:type="table" w:styleId="affffffffff6" w:customStyle="1">
    <w:basedOn w:val="TableNormal2"/>
    <w:tblPr>
      <w:tblStyleRowBandSize w:val="1"/>
      <w:tblStyleColBandSize w:val="1"/>
      <w:tblCellMar>
        <w:left w:w="108.0" w:type="dxa"/>
        <w:right w:w="108.0" w:type="dxa"/>
      </w:tblCellMar>
    </w:tblPr>
  </w:style>
  <w:style w:type="table" w:styleId="affffffffff7" w:customStyle="1">
    <w:basedOn w:val="TableNormal2"/>
    <w:tblPr>
      <w:tblStyleRowBandSize w:val="1"/>
      <w:tblStyleColBandSize w:val="1"/>
      <w:tblCellMar>
        <w:left w:w="108.0" w:type="dxa"/>
        <w:right w:w="108.0" w:type="dxa"/>
      </w:tblCellMar>
    </w:tblPr>
  </w:style>
  <w:style w:type="table" w:styleId="affffffffff8" w:customStyle="1">
    <w:basedOn w:val="TableNormal2"/>
    <w:tblPr>
      <w:tblStyleRowBandSize w:val="1"/>
      <w:tblStyleColBandSize w:val="1"/>
      <w:tblCellMar>
        <w:left w:w="108.0" w:type="dxa"/>
        <w:right w:w="108.0" w:type="dxa"/>
      </w:tblCellMar>
    </w:tblPr>
  </w:style>
  <w:style w:type="table" w:styleId="affffffffff9" w:customStyle="1">
    <w:basedOn w:val="TableNormal2"/>
    <w:tblPr>
      <w:tblStyleRowBandSize w:val="1"/>
      <w:tblStyleColBandSize w:val="1"/>
      <w:tblCellMar>
        <w:left w:w="108.0" w:type="dxa"/>
        <w:right w:w="108.0" w:type="dxa"/>
      </w:tblCellMar>
    </w:tblPr>
  </w:style>
  <w:style w:type="table" w:styleId="affffffffffa" w:customStyle="1">
    <w:basedOn w:val="TableNormal2"/>
    <w:tblPr>
      <w:tblStyleRowBandSize w:val="1"/>
      <w:tblStyleColBandSize w:val="1"/>
      <w:tblCellMar>
        <w:left w:w="108.0" w:type="dxa"/>
        <w:right w:w="108.0" w:type="dxa"/>
      </w:tblCellMar>
    </w:tblPr>
  </w:style>
  <w:style w:type="table" w:styleId="affffffffffb" w:customStyle="1">
    <w:basedOn w:val="TableNormal2"/>
    <w:tblPr>
      <w:tblStyleRowBandSize w:val="1"/>
      <w:tblStyleColBandSize w:val="1"/>
      <w:tblCellMar>
        <w:left w:w="108.0" w:type="dxa"/>
        <w:right w:w="108.0" w:type="dxa"/>
      </w:tblCellMar>
    </w:tblPr>
  </w:style>
  <w:style w:type="table" w:styleId="affffffffffc" w:customStyle="1">
    <w:basedOn w:val="TableNormal2"/>
    <w:tblPr>
      <w:tblStyleRowBandSize w:val="1"/>
      <w:tblStyleColBandSize w:val="1"/>
      <w:tblCellMar>
        <w:left w:w="108.0" w:type="dxa"/>
        <w:right w:w="108.0" w:type="dxa"/>
      </w:tblCellMar>
    </w:tblPr>
  </w:style>
  <w:style w:type="table" w:styleId="affffffffffd" w:customStyle="1">
    <w:basedOn w:val="TableNormal2"/>
    <w:tblPr>
      <w:tblStyleRowBandSize w:val="1"/>
      <w:tblStyleColBandSize w:val="1"/>
      <w:tblCellMar>
        <w:left w:w="108.0" w:type="dxa"/>
        <w:right w:w="108.0" w:type="dxa"/>
      </w:tblCellMar>
    </w:tblPr>
  </w:style>
  <w:style w:type="table" w:styleId="affffffffffe" w:customStyle="1">
    <w:basedOn w:val="TableNormal2"/>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08.0" w:type="dxa"/>
        <w:right w:w="108.0" w:type="dxa"/>
      </w:tblCellMar>
    </w:tblPr>
  </w:style>
  <w:style w:type="table" w:styleId="afffffffffff0" w:customStyle="1">
    <w:basedOn w:val="TableNormal2"/>
    <w:tblPr>
      <w:tblStyleRowBandSize w:val="1"/>
      <w:tblStyleColBandSize w:val="1"/>
      <w:tblCellMar>
        <w:left w:w="108.0" w:type="dxa"/>
        <w:right w:w="108.0" w:type="dxa"/>
      </w:tblCellMar>
    </w:tblPr>
  </w:style>
  <w:style w:type="table" w:styleId="afffffffffff1" w:customStyle="1">
    <w:basedOn w:val="TableNormal2"/>
    <w:tblPr>
      <w:tblStyleRowBandSize w:val="1"/>
      <w:tblStyleColBandSize w:val="1"/>
      <w:tblCellMar>
        <w:left w:w="108.0" w:type="dxa"/>
        <w:right w:w="108.0" w:type="dxa"/>
      </w:tblCellMar>
    </w:tblPr>
  </w:style>
  <w:style w:type="table" w:styleId="afffffffffff2" w:customStyle="1">
    <w:basedOn w:val="TableNormal2"/>
    <w:tblPr>
      <w:tblStyleRowBandSize w:val="1"/>
      <w:tblStyleColBandSize w:val="1"/>
      <w:tblCellMar>
        <w:left w:w="108.0" w:type="dxa"/>
        <w:right w:w="108.0" w:type="dxa"/>
      </w:tblCellMar>
    </w:tblPr>
  </w:style>
  <w:style w:type="table" w:styleId="afffffffffff3" w:customStyle="1">
    <w:basedOn w:val="TableNormal2"/>
    <w:tblPr>
      <w:tblStyleRowBandSize w:val="1"/>
      <w:tblStyleColBandSize w:val="1"/>
      <w:tblCellMar>
        <w:left w:w="108.0" w:type="dxa"/>
        <w:right w:w="108.0" w:type="dxa"/>
      </w:tblCellMar>
    </w:tblPr>
  </w:style>
  <w:style w:type="table" w:styleId="afffffffffff4" w:customStyle="1">
    <w:basedOn w:val="TableNormal2"/>
    <w:tblPr>
      <w:tblStyleRowBandSize w:val="1"/>
      <w:tblStyleColBandSize w:val="1"/>
      <w:tblCellMar>
        <w:left w:w="108.0" w:type="dxa"/>
        <w:right w:w="108.0" w:type="dxa"/>
      </w:tblCellMar>
    </w:tblPr>
  </w:style>
  <w:style w:type="table" w:styleId="afffffffffff5" w:customStyle="1">
    <w:basedOn w:val="TableNormal2"/>
    <w:tblPr>
      <w:tblStyleRowBandSize w:val="1"/>
      <w:tblStyleColBandSize w:val="1"/>
      <w:tblCellMar>
        <w:left w:w="108.0" w:type="dxa"/>
        <w:right w:w="108.0" w:type="dxa"/>
      </w:tblCellMar>
    </w:tblPr>
  </w:style>
  <w:style w:type="table" w:styleId="afffffffffff6" w:customStyle="1">
    <w:basedOn w:val="TableNormal2"/>
    <w:tblPr>
      <w:tblStyleRowBandSize w:val="1"/>
      <w:tblStyleColBandSize w:val="1"/>
      <w:tblCellMar>
        <w:left w:w="108.0" w:type="dxa"/>
        <w:right w:w="108.0" w:type="dxa"/>
      </w:tblCellMar>
    </w:tblPr>
  </w:style>
  <w:style w:type="table" w:styleId="afffffffffff7" w:customStyle="1">
    <w:basedOn w:val="TableNormal2"/>
    <w:tblPr>
      <w:tblStyleRowBandSize w:val="1"/>
      <w:tblStyleColBandSize w:val="1"/>
      <w:tblCellMar>
        <w:left w:w="108.0" w:type="dxa"/>
        <w:right w:w="108.0" w:type="dxa"/>
      </w:tblCellMar>
    </w:tblPr>
  </w:style>
  <w:style w:type="table" w:styleId="afffffffffff8" w:customStyle="1">
    <w:basedOn w:val="TableNormal2"/>
    <w:tblPr>
      <w:tblStyleRowBandSize w:val="1"/>
      <w:tblStyleColBandSize w:val="1"/>
      <w:tblCellMar>
        <w:left w:w="108.0" w:type="dxa"/>
        <w:right w:w="108.0" w:type="dxa"/>
      </w:tblCellMar>
    </w:tblPr>
  </w:style>
  <w:style w:type="table" w:styleId="afffffffffff9" w:customStyle="1">
    <w:basedOn w:val="TableNormal2"/>
    <w:tblPr>
      <w:tblStyleRowBandSize w:val="1"/>
      <w:tblStyleColBandSize w:val="1"/>
      <w:tblCellMar>
        <w:left w:w="108.0" w:type="dxa"/>
        <w:right w:w="108.0" w:type="dxa"/>
      </w:tblCellMar>
    </w:tblPr>
  </w:style>
  <w:style w:type="table" w:styleId="afffffffffffa" w:customStyle="1">
    <w:basedOn w:val="TableNormal2"/>
    <w:tblPr>
      <w:tblStyleRowBandSize w:val="1"/>
      <w:tblStyleColBandSize w:val="1"/>
      <w:tblCellMar>
        <w:left w:w="108.0" w:type="dxa"/>
        <w:right w:w="108.0" w:type="dxa"/>
      </w:tblCellMar>
    </w:tblPr>
  </w:style>
  <w:style w:type="table" w:styleId="afffffffffffb" w:customStyle="1">
    <w:basedOn w:val="TableNormal2"/>
    <w:tblPr>
      <w:tblStyleRowBandSize w:val="1"/>
      <w:tblStyleColBandSize w:val="1"/>
      <w:tblCellMar>
        <w:left w:w="108.0" w:type="dxa"/>
        <w:right w:w="108.0" w:type="dxa"/>
      </w:tblCellMar>
    </w:tblPr>
  </w:style>
  <w:style w:type="table" w:styleId="afffffffffffc" w:customStyle="1">
    <w:basedOn w:val="TableNormal2"/>
    <w:tblPr>
      <w:tblStyleRowBandSize w:val="1"/>
      <w:tblStyleColBandSize w:val="1"/>
      <w:tblCellMar>
        <w:left w:w="108.0" w:type="dxa"/>
        <w:right w:w="108.0" w:type="dxa"/>
      </w:tblCellMar>
    </w:tblPr>
  </w:style>
  <w:style w:type="table" w:styleId="afffffffffffd" w:customStyle="1">
    <w:basedOn w:val="TableNormal2"/>
    <w:tblPr>
      <w:tblStyleRowBandSize w:val="1"/>
      <w:tblStyleColBandSize w:val="1"/>
      <w:tblCellMar>
        <w:left w:w="108.0" w:type="dxa"/>
        <w:right w:w="108.0" w:type="dxa"/>
      </w:tblCellMar>
    </w:tblPr>
  </w:style>
  <w:style w:type="table" w:styleId="afffffffffffe" w:customStyle="1">
    <w:basedOn w:val="TableNormal2"/>
    <w:tblPr>
      <w:tblStyleRowBandSize w:val="1"/>
      <w:tblStyleColBandSize w:val="1"/>
      <w:tblCellMar>
        <w:left w:w="108.0" w:type="dxa"/>
        <w:right w:w="108.0" w:type="dxa"/>
      </w:tblCellMar>
    </w:tblPr>
  </w:style>
  <w:style w:type="table" w:styleId="affffffffffff" w:customStyle="1">
    <w:basedOn w:val="TableNormal2"/>
    <w:tblPr>
      <w:tblStyleRowBandSize w:val="1"/>
      <w:tblStyleColBandSize w:val="1"/>
      <w:tblCellMar>
        <w:left w:w="108.0" w:type="dxa"/>
        <w:right w:w="108.0" w:type="dxa"/>
      </w:tblCellMar>
    </w:tblPr>
  </w:style>
  <w:style w:type="table" w:styleId="affffffffffff0" w:customStyle="1">
    <w:basedOn w:val="TableNormal2"/>
    <w:tblPr>
      <w:tblStyleRowBandSize w:val="1"/>
      <w:tblStyleColBandSize w:val="1"/>
      <w:tblCellMar>
        <w:left w:w="108.0" w:type="dxa"/>
        <w:right w:w="108.0" w:type="dxa"/>
      </w:tblCellMar>
    </w:tblPr>
  </w:style>
  <w:style w:type="table" w:styleId="affffffffffff1" w:customStyle="1">
    <w:basedOn w:val="TableNormal2"/>
    <w:tblPr>
      <w:tblStyleRowBandSize w:val="1"/>
      <w:tblStyleColBandSize w:val="1"/>
      <w:tblCellMar>
        <w:left w:w="108.0" w:type="dxa"/>
        <w:right w:w="108.0" w:type="dxa"/>
      </w:tblCellMar>
    </w:tblPr>
  </w:style>
  <w:style w:type="table" w:styleId="affffffffffff2" w:customStyle="1">
    <w:basedOn w:val="TableNormal2"/>
    <w:tblPr>
      <w:tblStyleRowBandSize w:val="1"/>
      <w:tblStyleColBandSize w:val="1"/>
      <w:tblCellMar>
        <w:left w:w="108.0" w:type="dxa"/>
        <w:right w:w="108.0" w:type="dxa"/>
      </w:tblCellMar>
    </w:tblPr>
  </w:style>
  <w:style w:type="table" w:styleId="affffffffffff3" w:customStyle="1">
    <w:basedOn w:val="TableNormal2"/>
    <w:tblPr>
      <w:tblStyleRowBandSize w:val="1"/>
      <w:tblStyleColBandSize w:val="1"/>
      <w:tblCellMar>
        <w:left w:w="108.0" w:type="dxa"/>
        <w:right w:w="108.0" w:type="dxa"/>
      </w:tblCellMar>
    </w:tblPr>
  </w:style>
  <w:style w:type="table" w:styleId="affffffffffff4" w:customStyle="1">
    <w:basedOn w:val="TableNormal2"/>
    <w:tblPr>
      <w:tblStyleRowBandSize w:val="1"/>
      <w:tblStyleColBandSize w:val="1"/>
      <w:tblCellMar>
        <w:left w:w="108.0" w:type="dxa"/>
        <w:right w:w="108.0" w:type="dxa"/>
      </w:tblCellMar>
    </w:tblPr>
  </w:style>
  <w:style w:type="table" w:styleId="affffffffffff5" w:customStyle="1">
    <w:basedOn w:val="TableNormal2"/>
    <w:tblPr>
      <w:tblStyleRowBandSize w:val="1"/>
      <w:tblStyleColBandSize w:val="1"/>
      <w:tblCellMar>
        <w:left w:w="108.0" w:type="dxa"/>
        <w:right w:w="108.0" w:type="dxa"/>
      </w:tblCellMar>
    </w:tblPr>
  </w:style>
  <w:style w:type="table" w:styleId="affffffffffff6" w:customStyle="1">
    <w:basedOn w:val="TableNormal2"/>
    <w:tblPr>
      <w:tblStyleRowBandSize w:val="1"/>
      <w:tblStyleColBandSize w:val="1"/>
      <w:tblCellMar>
        <w:left w:w="108.0" w:type="dxa"/>
        <w:right w:w="108.0" w:type="dxa"/>
      </w:tblCellMar>
    </w:tblPr>
  </w:style>
  <w:style w:type="table" w:styleId="affffffffffff7" w:customStyle="1">
    <w:basedOn w:val="TableNormal2"/>
    <w:tblPr>
      <w:tblStyleRowBandSize w:val="1"/>
      <w:tblStyleColBandSize w:val="1"/>
      <w:tblCellMar>
        <w:left w:w="108.0" w:type="dxa"/>
        <w:right w:w="108.0" w:type="dxa"/>
      </w:tblCellMar>
    </w:tblPr>
  </w:style>
  <w:style w:type="table" w:styleId="affffffffffff8" w:customStyle="1">
    <w:basedOn w:val="TableNormal2"/>
    <w:tblPr>
      <w:tblStyleRowBandSize w:val="1"/>
      <w:tblStyleColBandSize w:val="1"/>
      <w:tblCellMar>
        <w:left w:w="108.0" w:type="dxa"/>
        <w:right w:w="108.0" w:type="dxa"/>
      </w:tblCellMar>
    </w:tblPr>
  </w:style>
  <w:style w:type="table" w:styleId="affffffffffff9" w:customStyle="1">
    <w:basedOn w:val="TableNormal2"/>
    <w:tblPr>
      <w:tblStyleRowBandSize w:val="1"/>
      <w:tblStyleColBandSize w:val="1"/>
      <w:tblCellMar>
        <w:left w:w="108.0" w:type="dxa"/>
        <w:right w:w="108.0" w:type="dxa"/>
      </w:tblCellMar>
    </w:tblPr>
  </w:style>
  <w:style w:type="table" w:styleId="affffffffffffa" w:customStyle="1">
    <w:basedOn w:val="TableNormal2"/>
    <w:tblPr>
      <w:tblStyleRowBandSize w:val="1"/>
      <w:tblStyleColBandSize w:val="1"/>
      <w:tblCellMar>
        <w:left w:w="108.0" w:type="dxa"/>
        <w:right w:w="108.0" w:type="dxa"/>
      </w:tblCellMar>
    </w:tblPr>
  </w:style>
  <w:style w:type="table" w:styleId="affffffffffffb" w:customStyle="1">
    <w:basedOn w:val="TableNormal2"/>
    <w:tblPr>
      <w:tblStyleRowBandSize w:val="1"/>
      <w:tblStyleColBandSize w:val="1"/>
      <w:tblCellMar>
        <w:left w:w="108.0" w:type="dxa"/>
        <w:right w:w="108.0" w:type="dxa"/>
      </w:tblCellMar>
    </w:tblPr>
  </w:style>
  <w:style w:type="table" w:styleId="affffffffffffc" w:customStyle="1">
    <w:basedOn w:val="TableNormal2"/>
    <w:tblPr>
      <w:tblStyleRowBandSize w:val="1"/>
      <w:tblStyleColBandSize w:val="1"/>
      <w:tblCellMar>
        <w:left w:w="108.0" w:type="dxa"/>
        <w:right w:w="108.0" w:type="dxa"/>
      </w:tblCellMar>
    </w:tblPr>
  </w:style>
  <w:style w:type="table" w:styleId="affffffffffffd" w:customStyle="1">
    <w:basedOn w:val="TableNormal2"/>
    <w:tblPr>
      <w:tblStyleRowBandSize w:val="1"/>
      <w:tblStyleColBandSize w:val="1"/>
      <w:tblCellMar>
        <w:left w:w="108.0" w:type="dxa"/>
        <w:right w:w="108.0" w:type="dxa"/>
      </w:tblCellMar>
    </w:tblPr>
  </w:style>
  <w:style w:type="table" w:styleId="affffffffffffe" w:customStyle="1">
    <w:basedOn w:val="TableNormal2"/>
    <w:tblPr>
      <w:tblStyleRowBandSize w:val="1"/>
      <w:tblStyleColBandSize w:val="1"/>
      <w:tblCellMar>
        <w:left w:w="108.0" w:type="dxa"/>
        <w:right w:w="108.0" w:type="dxa"/>
      </w:tblCellMar>
    </w:tblPr>
  </w:style>
  <w:style w:type="table" w:styleId="afffffffffffff" w:customStyle="1">
    <w:basedOn w:val="TableNormal2"/>
    <w:tblPr>
      <w:tblStyleRowBandSize w:val="1"/>
      <w:tblStyleColBandSize w:val="1"/>
      <w:tblCellMar>
        <w:left w:w="108.0" w:type="dxa"/>
        <w:right w:w="108.0" w:type="dxa"/>
      </w:tblCellMar>
    </w:tblPr>
  </w:style>
  <w:style w:type="table" w:styleId="afffffffffffff0" w:customStyle="1">
    <w:basedOn w:val="TableNormal2"/>
    <w:tblPr>
      <w:tblStyleRowBandSize w:val="1"/>
      <w:tblStyleColBandSize w:val="1"/>
      <w:tblCellMar>
        <w:left w:w="108.0" w:type="dxa"/>
        <w:right w:w="108.0" w:type="dxa"/>
      </w:tblCellMar>
    </w:tblPr>
  </w:style>
  <w:style w:type="table" w:styleId="afffffffffffff1" w:customStyle="1">
    <w:basedOn w:val="TableNormal2"/>
    <w:tblPr>
      <w:tblStyleRowBandSize w:val="1"/>
      <w:tblStyleColBandSize w:val="1"/>
      <w:tblCellMar>
        <w:left w:w="108.0" w:type="dxa"/>
        <w:right w:w="108.0" w:type="dxa"/>
      </w:tblCellMar>
    </w:tblPr>
  </w:style>
  <w:style w:type="table" w:styleId="afffffffffffff2" w:customStyle="1">
    <w:basedOn w:val="TableNormal2"/>
    <w:tblPr>
      <w:tblStyleRowBandSize w:val="1"/>
      <w:tblStyleColBandSize w:val="1"/>
      <w:tblCellMar>
        <w:left w:w="108.0" w:type="dxa"/>
        <w:right w:w="108.0" w:type="dxa"/>
      </w:tblCellMar>
    </w:tblPr>
  </w:style>
  <w:style w:type="table" w:styleId="afffffffffffff3" w:customStyle="1">
    <w:basedOn w:val="TableNormal2"/>
    <w:tblPr>
      <w:tblStyleRowBandSize w:val="1"/>
      <w:tblStyleColBandSize w:val="1"/>
      <w:tblCellMar>
        <w:left w:w="108.0" w:type="dxa"/>
        <w:right w:w="108.0" w:type="dxa"/>
      </w:tblCellMar>
    </w:tblPr>
  </w:style>
  <w:style w:type="table" w:styleId="afffffffffffff4" w:customStyle="1">
    <w:basedOn w:val="TableNormal2"/>
    <w:tblPr>
      <w:tblStyleRowBandSize w:val="1"/>
      <w:tblStyleColBandSize w:val="1"/>
      <w:tblCellMar>
        <w:left w:w="108.0" w:type="dxa"/>
        <w:right w:w="108.0" w:type="dxa"/>
      </w:tblCellMar>
    </w:tblPr>
  </w:style>
  <w:style w:type="table" w:styleId="afffffffffffff5" w:customStyle="1">
    <w:basedOn w:val="TableNormal2"/>
    <w:tblPr>
      <w:tblStyleRowBandSize w:val="1"/>
      <w:tblStyleColBandSize w:val="1"/>
      <w:tblCellMar>
        <w:left w:w="108.0" w:type="dxa"/>
        <w:right w:w="108.0" w:type="dxa"/>
      </w:tblCellMar>
    </w:tblPr>
  </w:style>
  <w:style w:type="table" w:styleId="afffffffffffff6" w:customStyle="1">
    <w:basedOn w:val="TableNormal2"/>
    <w:tblPr>
      <w:tblStyleRowBandSize w:val="1"/>
      <w:tblStyleColBandSize w:val="1"/>
      <w:tblCellMar>
        <w:left w:w="108.0" w:type="dxa"/>
        <w:right w:w="108.0" w:type="dxa"/>
      </w:tblCellMar>
    </w:tblPr>
  </w:style>
  <w:style w:type="table" w:styleId="afffffffffffff7" w:customStyle="1">
    <w:basedOn w:val="TableNormal2"/>
    <w:tblPr>
      <w:tblStyleRowBandSize w:val="1"/>
      <w:tblStyleColBandSize w:val="1"/>
      <w:tblCellMar>
        <w:left w:w="108.0" w:type="dxa"/>
        <w:right w:w="108.0" w:type="dxa"/>
      </w:tblCellMar>
    </w:tblPr>
  </w:style>
  <w:style w:type="table" w:styleId="afffffffffffff8" w:customStyle="1">
    <w:basedOn w:val="TableNormal2"/>
    <w:tblPr>
      <w:tblStyleRowBandSize w:val="1"/>
      <w:tblStyleColBandSize w:val="1"/>
      <w:tblCellMar>
        <w:left w:w="108.0" w:type="dxa"/>
        <w:right w:w="108.0" w:type="dxa"/>
      </w:tblCellMar>
    </w:tblPr>
  </w:style>
  <w:style w:type="table" w:styleId="afffffffffffff9" w:customStyle="1">
    <w:basedOn w:val="TableNormal2"/>
    <w:tblPr>
      <w:tblStyleRowBandSize w:val="1"/>
      <w:tblStyleColBandSize w:val="1"/>
      <w:tblCellMar>
        <w:left w:w="108.0" w:type="dxa"/>
        <w:right w:w="108.0" w:type="dxa"/>
      </w:tblCellMar>
    </w:tblPr>
  </w:style>
  <w:style w:type="table" w:styleId="afffffffffffffa" w:customStyle="1">
    <w:basedOn w:val="TableNormal2"/>
    <w:tblPr>
      <w:tblStyleRowBandSize w:val="1"/>
      <w:tblStyleColBandSize w:val="1"/>
      <w:tblCellMar>
        <w:left w:w="108.0" w:type="dxa"/>
        <w:right w:w="108.0" w:type="dxa"/>
      </w:tblCellMar>
    </w:tblPr>
  </w:style>
  <w:style w:type="table" w:styleId="afffffffffffffb" w:customStyle="1">
    <w:basedOn w:val="TableNormal2"/>
    <w:tblPr>
      <w:tblStyleRowBandSize w:val="1"/>
      <w:tblStyleColBandSize w:val="1"/>
      <w:tblCellMar>
        <w:left w:w="108.0" w:type="dxa"/>
        <w:right w:w="108.0" w:type="dxa"/>
      </w:tblCellMar>
    </w:tblPr>
  </w:style>
  <w:style w:type="table" w:styleId="afffffffffffffc" w:customStyle="1">
    <w:basedOn w:val="TableNormal2"/>
    <w:tblPr>
      <w:tblStyleRowBandSize w:val="1"/>
      <w:tblStyleColBandSize w:val="1"/>
      <w:tblCellMar>
        <w:left w:w="108.0" w:type="dxa"/>
        <w:right w:w="108.0" w:type="dxa"/>
      </w:tblCellMar>
    </w:tblPr>
  </w:style>
  <w:style w:type="table" w:styleId="afffffffffffffd" w:customStyle="1">
    <w:basedOn w:val="TableNormal2"/>
    <w:tblPr>
      <w:tblStyleRowBandSize w:val="1"/>
      <w:tblStyleColBandSize w:val="1"/>
      <w:tblCellMar>
        <w:left w:w="108.0" w:type="dxa"/>
        <w:right w:w="108.0" w:type="dxa"/>
      </w:tblCellMar>
    </w:tblPr>
  </w:style>
  <w:style w:type="table" w:styleId="afffffffffffffe" w:customStyle="1">
    <w:basedOn w:val="TableNormal2"/>
    <w:tblPr>
      <w:tblStyleRowBandSize w:val="1"/>
      <w:tblStyleColBandSize w:val="1"/>
      <w:tblCellMar>
        <w:left w:w="108.0" w:type="dxa"/>
        <w:right w:w="108.0" w:type="dxa"/>
      </w:tblCellMar>
    </w:tblPr>
  </w:style>
  <w:style w:type="table" w:styleId="affffffffffffff" w:customStyle="1">
    <w:basedOn w:val="TableNormal2"/>
    <w:tblPr>
      <w:tblStyleRowBandSize w:val="1"/>
      <w:tblStyleColBandSize w:val="1"/>
      <w:tblCellMar>
        <w:left w:w="108.0" w:type="dxa"/>
        <w:right w:w="108.0" w:type="dxa"/>
      </w:tblCellMar>
    </w:tblPr>
  </w:style>
  <w:style w:type="table" w:styleId="affffffffffffff0" w:customStyle="1">
    <w:basedOn w:val="TableNormal2"/>
    <w:tblPr>
      <w:tblStyleRowBandSize w:val="1"/>
      <w:tblStyleColBandSize w:val="1"/>
      <w:tblCellMar>
        <w:left w:w="108.0" w:type="dxa"/>
        <w:right w:w="108.0" w:type="dxa"/>
      </w:tblCellMar>
    </w:tblPr>
  </w:style>
  <w:style w:type="table" w:styleId="affffffffffffff1" w:customStyle="1">
    <w:basedOn w:val="TableNormal2"/>
    <w:tblPr>
      <w:tblStyleRowBandSize w:val="1"/>
      <w:tblStyleColBandSize w:val="1"/>
      <w:tblCellMar>
        <w:left w:w="108.0" w:type="dxa"/>
        <w:right w:w="108.0" w:type="dxa"/>
      </w:tblCellMar>
    </w:tblPr>
  </w:style>
  <w:style w:type="table" w:styleId="affffffffffffff2" w:customStyle="1">
    <w:basedOn w:val="TableNormal2"/>
    <w:tblPr>
      <w:tblStyleRowBandSize w:val="1"/>
      <w:tblStyleColBandSize w:val="1"/>
      <w:tblCellMar>
        <w:left w:w="108.0" w:type="dxa"/>
        <w:right w:w="108.0" w:type="dxa"/>
      </w:tblCellMar>
    </w:tblPr>
  </w:style>
  <w:style w:type="table" w:styleId="affffffffffffff3" w:customStyle="1">
    <w:basedOn w:val="TableNormal2"/>
    <w:tblPr>
      <w:tblStyleRowBandSize w:val="1"/>
      <w:tblStyleColBandSize w:val="1"/>
      <w:tblCellMar>
        <w:left w:w="108.0" w:type="dxa"/>
        <w:right w:w="108.0" w:type="dxa"/>
      </w:tblCellMar>
    </w:tblPr>
  </w:style>
  <w:style w:type="table" w:styleId="affffffffffffff4" w:customStyle="1">
    <w:basedOn w:val="TableNormal2"/>
    <w:tblPr>
      <w:tblStyleRowBandSize w:val="1"/>
      <w:tblStyleColBandSize w:val="1"/>
      <w:tblCellMar>
        <w:left w:w="108.0" w:type="dxa"/>
        <w:right w:w="108.0" w:type="dxa"/>
      </w:tblCellMar>
    </w:tblPr>
  </w:style>
  <w:style w:type="table" w:styleId="affffffffffffff5" w:customStyle="1">
    <w:basedOn w:val="TableNormal2"/>
    <w:tblPr>
      <w:tblStyleRowBandSize w:val="1"/>
      <w:tblStyleColBandSize w:val="1"/>
      <w:tblCellMar>
        <w:left w:w="108.0" w:type="dxa"/>
        <w:right w:w="108.0" w:type="dxa"/>
      </w:tblCellMar>
    </w:tblPr>
  </w:style>
  <w:style w:type="table" w:styleId="affffffffffffff6" w:customStyle="1">
    <w:basedOn w:val="TableNormal2"/>
    <w:tblPr>
      <w:tblStyleRowBandSize w:val="1"/>
      <w:tblStyleColBandSize w:val="1"/>
      <w:tblCellMar>
        <w:left w:w="108.0" w:type="dxa"/>
        <w:right w:w="108.0" w:type="dxa"/>
      </w:tblCellMar>
    </w:tblPr>
  </w:style>
  <w:style w:type="table" w:styleId="affffffffffffff7" w:customStyle="1">
    <w:basedOn w:val="TableNormal2"/>
    <w:tblPr>
      <w:tblStyleRowBandSize w:val="1"/>
      <w:tblStyleColBandSize w:val="1"/>
      <w:tblCellMar>
        <w:left w:w="108.0" w:type="dxa"/>
        <w:right w:w="108.0" w:type="dxa"/>
      </w:tblCellMar>
    </w:tblPr>
  </w:style>
  <w:style w:type="table" w:styleId="affffffffffffff8" w:customStyle="1">
    <w:basedOn w:val="TableNormal2"/>
    <w:tblPr>
      <w:tblStyleRowBandSize w:val="1"/>
      <w:tblStyleColBandSize w:val="1"/>
      <w:tblCellMar>
        <w:left w:w="108.0" w:type="dxa"/>
        <w:right w:w="108.0" w:type="dxa"/>
      </w:tblCellMar>
    </w:tblPr>
  </w:style>
  <w:style w:type="table" w:styleId="affffffffffffff9" w:customStyle="1">
    <w:basedOn w:val="TableNormal2"/>
    <w:tblPr>
      <w:tblStyleRowBandSize w:val="1"/>
      <w:tblStyleColBandSize w:val="1"/>
      <w:tblCellMar>
        <w:left w:w="108.0" w:type="dxa"/>
        <w:right w:w="108.0" w:type="dxa"/>
      </w:tblCellMar>
    </w:tblPr>
  </w:style>
  <w:style w:type="table" w:styleId="affffffffffffffa" w:customStyle="1">
    <w:basedOn w:val="TableNormal2"/>
    <w:tblPr>
      <w:tblStyleRowBandSize w:val="1"/>
      <w:tblStyleColBandSize w:val="1"/>
      <w:tblCellMar>
        <w:left w:w="108.0" w:type="dxa"/>
        <w:right w:w="108.0" w:type="dxa"/>
      </w:tblCellMar>
    </w:tblPr>
  </w:style>
  <w:style w:type="table" w:styleId="affffffffffffffb" w:customStyle="1">
    <w:basedOn w:val="TableNormal2"/>
    <w:tblPr>
      <w:tblStyleRowBandSize w:val="1"/>
      <w:tblStyleColBandSize w:val="1"/>
      <w:tblCellMar>
        <w:left w:w="108.0" w:type="dxa"/>
        <w:right w:w="108.0" w:type="dxa"/>
      </w:tblCellMar>
    </w:tblPr>
  </w:style>
  <w:style w:type="table" w:styleId="affffffffffffffc" w:customStyle="1">
    <w:basedOn w:val="TableNormal2"/>
    <w:tblPr>
      <w:tblStyleRowBandSize w:val="1"/>
      <w:tblStyleColBandSize w:val="1"/>
      <w:tblCellMar>
        <w:left w:w="108.0" w:type="dxa"/>
        <w:right w:w="108.0" w:type="dxa"/>
      </w:tblCellMar>
    </w:tblPr>
  </w:style>
  <w:style w:type="table" w:styleId="affffffffffffffd" w:customStyle="1">
    <w:basedOn w:val="TableNormal2"/>
    <w:tblPr>
      <w:tblStyleRowBandSize w:val="1"/>
      <w:tblStyleColBandSize w:val="1"/>
      <w:tblCellMar>
        <w:left w:w="108.0" w:type="dxa"/>
        <w:right w:w="108.0" w:type="dxa"/>
      </w:tblCellMar>
    </w:tblPr>
  </w:style>
  <w:style w:type="table" w:styleId="affffffffffffffe" w:customStyle="1">
    <w:basedOn w:val="TableNormal2"/>
    <w:tblPr>
      <w:tblStyleRowBandSize w:val="1"/>
      <w:tblStyleColBandSize w:val="1"/>
      <w:tblCellMar>
        <w:left w:w="108.0" w:type="dxa"/>
        <w:right w:w="108.0" w:type="dxa"/>
      </w:tblCellMar>
    </w:tblPr>
  </w:style>
  <w:style w:type="table" w:styleId="afffffffffffffff" w:customStyle="1">
    <w:basedOn w:val="TableNormal2"/>
    <w:tblPr>
      <w:tblStyleRowBandSize w:val="1"/>
      <w:tblStyleColBandSize w:val="1"/>
      <w:tblCellMar>
        <w:left w:w="108.0" w:type="dxa"/>
        <w:right w:w="108.0" w:type="dxa"/>
      </w:tblCellMar>
    </w:tblPr>
  </w:style>
  <w:style w:type="table" w:styleId="afffffffffffffff0" w:customStyle="1">
    <w:basedOn w:val="TableNormal2"/>
    <w:tblPr>
      <w:tblStyleRowBandSize w:val="1"/>
      <w:tblStyleColBandSize w:val="1"/>
      <w:tblCellMar>
        <w:left w:w="108.0" w:type="dxa"/>
        <w:right w:w="108.0" w:type="dxa"/>
      </w:tblCellMar>
    </w:tblPr>
  </w:style>
  <w:style w:type="table" w:styleId="afffffffffffffff1" w:customStyle="1">
    <w:basedOn w:val="TableNormal2"/>
    <w:tblPr>
      <w:tblStyleRowBandSize w:val="1"/>
      <w:tblStyleColBandSize w:val="1"/>
      <w:tblCellMar>
        <w:left w:w="108.0" w:type="dxa"/>
        <w:right w:w="108.0" w:type="dxa"/>
      </w:tblCellMar>
    </w:tblPr>
  </w:style>
  <w:style w:type="table" w:styleId="afffffffffffffff2" w:customStyle="1">
    <w:basedOn w:val="TableNormal2"/>
    <w:tblPr>
      <w:tblStyleRowBandSize w:val="1"/>
      <w:tblStyleColBandSize w:val="1"/>
      <w:tblCellMar>
        <w:left w:w="108.0" w:type="dxa"/>
        <w:right w:w="108.0" w:type="dxa"/>
      </w:tblCellMar>
    </w:tblPr>
  </w:style>
  <w:style w:type="table" w:styleId="afffffffffffffff3" w:customStyle="1">
    <w:basedOn w:val="TableNormal2"/>
    <w:tblPr>
      <w:tblStyleRowBandSize w:val="1"/>
      <w:tblStyleColBandSize w:val="1"/>
      <w:tblCellMar>
        <w:left w:w="108.0" w:type="dxa"/>
        <w:right w:w="108.0" w:type="dxa"/>
      </w:tblCellMar>
    </w:tblPr>
  </w:style>
  <w:style w:type="table" w:styleId="afffffffffffffff4" w:customStyle="1">
    <w:basedOn w:val="TableNormal2"/>
    <w:tblPr>
      <w:tblStyleRowBandSize w:val="1"/>
      <w:tblStyleColBandSize w:val="1"/>
      <w:tblCellMar>
        <w:left w:w="108.0" w:type="dxa"/>
        <w:right w:w="108.0" w:type="dxa"/>
      </w:tblCellMar>
    </w:tblPr>
  </w:style>
  <w:style w:type="table" w:styleId="afffffffffffffff5" w:customStyle="1">
    <w:basedOn w:val="TableNormal2"/>
    <w:tblPr>
      <w:tblStyleRowBandSize w:val="1"/>
      <w:tblStyleColBandSize w:val="1"/>
      <w:tblCellMar>
        <w:left w:w="108.0" w:type="dxa"/>
        <w:right w:w="108.0" w:type="dxa"/>
      </w:tblCellMar>
    </w:tblPr>
  </w:style>
  <w:style w:type="table" w:styleId="afffffffffffffff6" w:customStyle="1">
    <w:basedOn w:val="TableNormal2"/>
    <w:tblPr>
      <w:tblStyleRowBandSize w:val="1"/>
      <w:tblStyleColBandSize w:val="1"/>
      <w:tblCellMar>
        <w:left w:w="108.0" w:type="dxa"/>
        <w:right w:w="108.0" w:type="dxa"/>
      </w:tblCellMar>
    </w:tblPr>
  </w:style>
  <w:style w:type="table" w:styleId="afffffffffffffff7" w:customStyle="1">
    <w:basedOn w:val="TableNormal2"/>
    <w:tblPr>
      <w:tblStyleRowBandSize w:val="1"/>
      <w:tblStyleColBandSize w:val="1"/>
      <w:tblCellMar>
        <w:left w:w="108.0" w:type="dxa"/>
        <w:right w:w="108.0" w:type="dxa"/>
      </w:tblCellMar>
    </w:tblPr>
  </w:style>
  <w:style w:type="table" w:styleId="afffffffffffffff8" w:customStyle="1">
    <w:basedOn w:val="TableNormal2"/>
    <w:tblPr>
      <w:tblStyleRowBandSize w:val="1"/>
      <w:tblStyleColBandSize w:val="1"/>
      <w:tblCellMar>
        <w:left w:w="108.0" w:type="dxa"/>
        <w:right w:w="108.0" w:type="dxa"/>
      </w:tblCellMar>
    </w:tblPr>
  </w:style>
  <w:style w:type="table" w:styleId="afffffffffffffff9" w:customStyle="1">
    <w:basedOn w:val="TableNormal2"/>
    <w:tblPr>
      <w:tblStyleRowBandSize w:val="1"/>
      <w:tblStyleColBandSize w:val="1"/>
      <w:tblCellMar>
        <w:left w:w="108.0" w:type="dxa"/>
        <w:right w:w="108.0" w:type="dxa"/>
      </w:tblCellMar>
    </w:tblPr>
  </w:style>
  <w:style w:type="table" w:styleId="afffffffffffffffa" w:customStyle="1">
    <w:basedOn w:val="TableNormal2"/>
    <w:tblPr>
      <w:tblStyleRowBandSize w:val="1"/>
      <w:tblStyleColBandSize w:val="1"/>
      <w:tblCellMar>
        <w:left w:w="108.0" w:type="dxa"/>
        <w:right w:w="108.0" w:type="dxa"/>
      </w:tblCellMar>
    </w:tblPr>
  </w:style>
  <w:style w:type="table" w:styleId="afffffffffffffffb" w:customStyle="1">
    <w:basedOn w:val="TableNormal2"/>
    <w:tblPr>
      <w:tblStyleRowBandSize w:val="1"/>
      <w:tblStyleColBandSize w:val="1"/>
      <w:tblCellMar>
        <w:left w:w="108.0" w:type="dxa"/>
        <w:right w:w="108.0" w:type="dxa"/>
      </w:tblCellMar>
    </w:tblPr>
  </w:style>
  <w:style w:type="table" w:styleId="afffffffffffffffc" w:customStyle="1">
    <w:basedOn w:val="TableNormal2"/>
    <w:tblPr>
      <w:tblStyleRowBandSize w:val="1"/>
      <w:tblStyleColBandSize w:val="1"/>
      <w:tblCellMar>
        <w:left w:w="108.0" w:type="dxa"/>
        <w:right w:w="108.0" w:type="dxa"/>
      </w:tblCellMar>
    </w:tblPr>
  </w:style>
  <w:style w:type="table" w:styleId="afffffffffffffffd" w:customStyle="1">
    <w:basedOn w:val="TableNormal2"/>
    <w:tblPr>
      <w:tblStyleRowBandSize w:val="1"/>
      <w:tblStyleColBandSize w:val="1"/>
      <w:tblCellMar>
        <w:left w:w="108.0" w:type="dxa"/>
        <w:right w:w="108.0" w:type="dxa"/>
      </w:tblCellMar>
    </w:tblPr>
  </w:style>
  <w:style w:type="table" w:styleId="afffffffffffffffe" w:customStyle="1">
    <w:basedOn w:val="TableNormal2"/>
    <w:tblPr>
      <w:tblStyleRowBandSize w:val="1"/>
      <w:tblStyleColBandSize w:val="1"/>
      <w:tblCellMar>
        <w:left w:w="108.0" w:type="dxa"/>
        <w:right w:w="108.0" w:type="dxa"/>
      </w:tblCellMar>
    </w:tblPr>
  </w:style>
  <w:style w:type="table" w:styleId="affffffffffffffff" w:customStyle="1">
    <w:basedOn w:val="TableNormal2"/>
    <w:tblPr>
      <w:tblStyleRowBandSize w:val="1"/>
      <w:tblStyleColBandSize w:val="1"/>
      <w:tblCellMar>
        <w:left w:w="108.0" w:type="dxa"/>
        <w:right w:w="108.0" w:type="dxa"/>
      </w:tblCellMar>
    </w:tblPr>
  </w:style>
  <w:style w:type="table" w:styleId="affffffffffffffff0" w:customStyle="1">
    <w:basedOn w:val="TableNormal2"/>
    <w:tblPr>
      <w:tblStyleRowBandSize w:val="1"/>
      <w:tblStyleColBandSize w:val="1"/>
      <w:tblCellMar>
        <w:left w:w="108.0" w:type="dxa"/>
        <w:right w:w="108.0" w:type="dxa"/>
      </w:tblCellMar>
    </w:tblPr>
  </w:style>
  <w:style w:type="table" w:styleId="affffffffffffffff1" w:customStyle="1">
    <w:basedOn w:val="TableNormal2"/>
    <w:tblPr>
      <w:tblStyleRowBandSize w:val="1"/>
      <w:tblStyleColBandSize w:val="1"/>
      <w:tblCellMar>
        <w:left w:w="108.0" w:type="dxa"/>
        <w:right w:w="108.0" w:type="dxa"/>
      </w:tblCellMar>
    </w:tblPr>
  </w:style>
  <w:style w:type="table" w:styleId="affffffffffffffff2" w:customStyle="1">
    <w:basedOn w:val="TableNormal2"/>
    <w:tblPr>
      <w:tblStyleRowBandSize w:val="1"/>
      <w:tblStyleColBandSize w:val="1"/>
      <w:tblCellMar>
        <w:left w:w="108.0" w:type="dxa"/>
        <w:right w:w="108.0" w:type="dxa"/>
      </w:tblCellMar>
    </w:tblPr>
  </w:style>
  <w:style w:type="table" w:styleId="affffffffffffffff3" w:customStyle="1">
    <w:basedOn w:val="TableNormal2"/>
    <w:tblPr>
      <w:tblStyleRowBandSize w:val="1"/>
      <w:tblStyleColBandSize w:val="1"/>
      <w:tblCellMar>
        <w:left w:w="108.0" w:type="dxa"/>
        <w:right w:w="108.0" w:type="dxa"/>
      </w:tblCellMar>
    </w:tblPr>
  </w:style>
  <w:style w:type="table" w:styleId="affffffffffffffff4" w:customStyle="1">
    <w:basedOn w:val="TableNormal2"/>
    <w:tblPr>
      <w:tblStyleRowBandSize w:val="1"/>
      <w:tblStyleColBandSize w:val="1"/>
      <w:tblCellMar>
        <w:left w:w="108.0" w:type="dxa"/>
        <w:right w:w="108.0" w:type="dxa"/>
      </w:tblCellMar>
    </w:tblPr>
  </w:style>
  <w:style w:type="table" w:styleId="affffffffffffffff5" w:customStyle="1">
    <w:basedOn w:val="TableNormal2"/>
    <w:tblPr>
      <w:tblStyleRowBandSize w:val="1"/>
      <w:tblStyleColBandSize w:val="1"/>
      <w:tblCellMar>
        <w:left w:w="108.0" w:type="dxa"/>
        <w:right w:w="108.0" w:type="dxa"/>
      </w:tblCellMar>
    </w:tblPr>
  </w:style>
  <w:style w:type="table" w:styleId="affffffffffffffff6" w:customStyle="1">
    <w:basedOn w:val="TableNormal2"/>
    <w:tblPr>
      <w:tblStyleRowBandSize w:val="1"/>
      <w:tblStyleColBandSize w:val="1"/>
      <w:tblCellMar>
        <w:left w:w="108.0" w:type="dxa"/>
        <w:right w:w="108.0" w:type="dxa"/>
      </w:tblCellMar>
    </w:tblPr>
  </w:style>
  <w:style w:type="table" w:styleId="affffffffffffffff7" w:customStyle="1">
    <w:basedOn w:val="TableNormal2"/>
    <w:tblPr>
      <w:tblStyleRowBandSize w:val="1"/>
      <w:tblStyleColBandSize w:val="1"/>
      <w:tblCellMar>
        <w:left w:w="108.0" w:type="dxa"/>
        <w:right w:w="108.0" w:type="dxa"/>
      </w:tblCellMar>
    </w:tblPr>
  </w:style>
  <w:style w:type="table" w:styleId="affffffffffffffff8" w:customStyle="1">
    <w:basedOn w:val="TableNormal2"/>
    <w:tblPr>
      <w:tblStyleRowBandSize w:val="1"/>
      <w:tblStyleColBandSize w:val="1"/>
      <w:tblCellMar>
        <w:left w:w="108.0" w:type="dxa"/>
        <w:right w:w="108.0" w:type="dxa"/>
      </w:tblCellMar>
    </w:tblPr>
  </w:style>
  <w:style w:type="table" w:styleId="affffffffffffffff9" w:customStyle="1">
    <w:basedOn w:val="TableNormal2"/>
    <w:tblPr>
      <w:tblStyleRowBandSize w:val="1"/>
      <w:tblStyleColBandSize w:val="1"/>
      <w:tblCellMar>
        <w:left w:w="108.0" w:type="dxa"/>
        <w:right w:w="108.0" w:type="dxa"/>
      </w:tblCellMar>
    </w:tblPr>
  </w:style>
  <w:style w:type="table" w:styleId="affffffffffffffffa" w:customStyle="1">
    <w:basedOn w:val="TableNormal2"/>
    <w:tblPr>
      <w:tblStyleRowBandSize w:val="1"/>
      <w:tblStyleColBandSize w:val="1"/>
      <w:tblCellMar>
        <w:left w:w="108.0" w:type="dxa"/>
        <w:right w:w="108.0" w:type="dxa"/>
      </w:tblCellMar>
    </w:tblPr>
  </w:style>
  <w:style w:type="table" w:styleId="affffffffffffffffb" w:customStyle="1">
    <w:basedOn w:val="TableNormal2"/>
    <w:tblPr>
      <w:tblStyleRowBandSize w:val="1"/>
      <w:tblStyleColBandSize w:val="1"/>
      <w:tblCellMar>
        <w:left w:w="108.0" w:type="dxa"/>
        <w:right w:w="108.0" w:type="dxa"/>
      </w:tblCellMar>
    </w:tblPr>
  </w:style>
  <w:style w:type="table" w:styleId="affffffffffffffffc" w:customStyle="1">
    <w:basedOn w:val="TableNormal2"/>
    <w:tblPr>
      <w:tblStyleRowBandSize w:val="1"/>
      <w:tblStyleColBandSize w:val="1"/>
      <w:tblCellMar>
        <w:left w:w="108.0" w:type="dxa"/>
        <w:right w:w="108.0" w:type="dxa"/>
      </w:tblCellMar>
    </w:tblPr>
  </w:style>
  <w:style w:type="table" w:styleId="affffffffffffffffd" w:customStyle="1">
    <w:basedOn w:val="TableNormal2"/>
    <w:tblPr>
      <w:tblStyleRowBandSize w:val="1"/>
      <w:tblStyleColBandSize w:val="1"/>
      <w:tblCellMar>
        <w:left w:w="108.0" w:type="dxa"/>
        <w:right w:w="108.0" w:type="dxa"/>
      </w:tblCellMar>
    </w:tblPr>
  </w:style>
  <w:style w:type="table" w:styleId="affffffffffffffffe" w:customStyle="1">
    <w:basedOn w:val="TableNormal2"/>
    <w:tblPr>
      <w:tblStyleRowBandSize w:val="1"/>
      <w:tblStyleColBandSize w:val="1"/>
      <w:tblCellMar>
        <w:left w:w="108.0" w:type="dxa"/>
        <w:right w:w="108.0" w:type="dxa"/>
      </w:tblCellMar>
    </w:tblPr>
  </w:style>
  <w:style w:type="table" w:styleId="afffffffffffffffff" w:customStyle="1">
    <w:basedOn w:val="TableNormal2"/>
    <w:tblPr>
      <w:tblStyleRowBandSize w:val="1"/>
      <w:tblStyleColBandSize w:val="1"/>
      <w:tblCellMar>
        <w:left w:w="108.0" w:type="dxa"/>
        <w:right w:w="108.0" w:type="dxa"/>
      </w:tblCellMar>
    </w:tblPr>
  </w:style>
  <w:style w:type="table" w:styleId="afffffffffffffffff0" w:customStyle="1">
    <w:basedOn w:val="TableNormal2"/>
    <w:tblPr>
      <w:tblStyleRowBandSize w:val="1"/>
      <w:tblStyleColBandSize w:val="1"/>
      <w:tblCellMar>
        <w:left w:w="108.0" w:type="dxa"/>
        <w:right w:w="108.0" w:type="dxa"/>
      </w:tblCellMar>
    </w:tblPr>
  </w:style>
  <w:style w:type="table" w:styleId="afffffffffffffffff1" w:customStyle="1">
    <w:basedOn w:val="TableNormal2"/>
    <w:tblPr>
      <w:tblStyleRowBandSize w:val="1"/>
      <w:tblStyleColBandSize w:val="1"/>
      <w:tblCellMar>
        <w:left w:w="108.0" w:type="dxa"/>
        <w:right w:w="108.0" w:type="dxa"/>
      </w:tblCellMar>
    </w:tblPr>
  </w:style>
  <w:style w:type="table" w:styleId="afffffffffffffffff2" w:customStyle="1">
    <w:basedOn w:val="TableNormal2"/>
    <w:tblPr>
      <w:tblStyleRowBandSize w:val="1"/>
      <w:tblStyleColBandSize w:val="1"/>
      <w:tblCellMar>
        <w:left w:w="108.0" w:type="dxa"/>
        <w:right w:w="108.0" w:type="dxa"/>
      </w:tblCellMar>
    </w:tblPr>
  </w:style>
  <w:style w:type="table" w:styleId="afffffffffffffffff3" w:customStyle="1">
    <w:basedOn w:val="TableNormal2"/>
    <w:tblPr>
      <w:tblStyleRowBandSize w:val="1"/>
      <w:tblStyleColBandSize w:val="1"/>
      <w:tblCellMar>
        <w:left w:w="108.0" w:type="dxa"/>
        <w:right w:w="108.0" w:type="dxa"/>
      </w:tblCellMar>
    </w:tblPr>
  </w:style>
  <w:style w:type="table" w:styleId="afffffffffffffffff4" w:customStyle="1">
    <w:basedOn w:val="TableNormal2"/>
    <w:tblPr>
      <w:tblStyleRowBandSize w:val="1"/>
      <w:tblStyleColBandSize w:val="1"/>
      <w:tblCellMar>
        <w:left w:w="108.0" w:type="dxa"/>
        <w:right w:w="108.0" w:type="dxa"/>
      </w:tblCellMar>
    </w:tblPr>
  </w:style>
  <w:style w:type="table" w:styleId="afffffffffffffffff5" w:customStyle="1">
    <w:basedOn w:val="TableNormal2"/>
    <w:tblPr>
      <w:tblStyleRowBandSize w:val="1"/>
      <w:tblStyleColBandSize w:val="1"/>
      <w:tblCellMar>
        <w:left w:w="108.0" w:type="dxa"/>
        <w:right w:w="108.0" w:type="dxa"/>
      </w:tblCellMar>
    </w:tblPr>
  </w:style>
  <w:style w:type="table" w:styleId="afffffffffffffffff6" w:customStyle="1">
    <w:basedOn w:val="TableNormal2"/>
    <w:tblPr>
      <w:tblStyleRowBandSize w:val="1"/>
      <w:tblStyleColBandSize w:val="1"/>
      <w:tblCellMar>
        <w:left w:w="108.0" w:type="dxa"/>
        <w:right w:w="108.0" w:type="dxa"/>
      </w:tblCellMar>
    </w:tblPr>
  </w:style>
  <w:style w:type="table" w:styleId="afffffffffffffffff7" w:customStyle="1">
    <w:basedOn w:val="TableNormal2"/>
    <w:tblPr>
      <w:tblStyleRowBandSize w:val="1"/>
      <w:tblStyleColBandSize w:val="1"/>
      <w:tblCellMar>
        <w:left w:w="108.0" w:type="dxa"/>
        <w:right w:w="108.0" w:type="dxa"/>
      </w:tblCellMar>
    </w:tblPr>
  </w:style>
  <w:style w:type="table" w:styleId="afffffffffffffffff8" w:customStyle="1">
    <w:basedOn w:val="TableNormal2"/>
    <w:tblPr>
      <w:tblStyleRowBandSize w:val="1"/>
      <w:tblStyleColBandSize w:val="1"/>
      <w:tblCellMar>
        <w:left w:w="108.0" w:type="dxa"/>
        <w:right w:w="108.0" w:type="dxa"/>
      </w:tblCellMar>
    </w:tblPr>
  </w:style>
  <w:style w:type="table" w:styleId="afffffffffffffffff9" w:customStyle="1">
    <w:basedOn w:val="TableNormal2"/>
    <w:tblPr>
      <w:tblStyleRowBandSize w:val="1"/>
      <w:tblStyleColBandSize w:val="1"/>
      <w:tblCellMar>
        <w:left w:w="108.0" w:type="dxa"/>
        <w:right w:w="108.0" w:type="dxa"/>
      </w:tblCellMar>
    </w:tblPr>
  </w:style>
  <w:style w:type="table" w:styleId="afffffffffffffffffa" w:customStyle="1">
    <w:basedOn w:val="TableNormal2"/>
    <w:tblPr>
      <w:tblStyleRowBandSize w:val="1"/>
      <w:tblStyleColBandSize w:val="1"/>
      <w:tblCellMar>
        <w:left w:w="108.0" w:type="dxa"/>
        <w:right w:w="108.0" w:type="dxa"/>
      </w:tblCellMar>
    </w:tblPr>
  </w:style>
  <w:style w:type="table" w:styleId="afffffffffffffffffb" w:customStyle="1">
    <w:basedOn w:val="TableNormal2"/>
    <w:tblPr>
      <w:tblStyleRowBandSize w:val="1"/>
      <w:tblStyleColBandSize w:val="1"/>
      <w:tblCellMar>
        <w:left w:w="108.0" w:type="dxa"/>
        <w:right w:w="108.0" w:type="dxa"/>
      </w:tblCellMar>
    </w:tblPr>
  </w:style>
  <w:style w:type="table" w:styleId="afffffffffffffffffc" w:customStyle="1">
    <w:basedOn w:val="TableNormal2"/>
    <w:tblPr>
      <w:tblStyleRowBandSize w:val="1"/>
      <w:tblStyleColBandSize w:val="1"/>
      <w:tblCellMar>
        <w:left w:w="108.0" w:type="dxa"/>
        <w:right w:w="108.0" w:type="dxa"/>
      </w:tblCellMar>
    </w:tblPr>
  </w:style>
  <w:style w:type="table" w:styleId="afffffffffffffffffd" w:customStyle="1">
    <w:basedOn w:val="TableNormal1"/>
    <w:tblPr>
      <w:tblStyleRowBandSize w:val="1"/>
      <w:tblStyleColBandSize w:val="1"/>
      <w:tblCellMar>
        <w:left w:w="108.0" w:type="dxa"/>
        <w:right w:w="108.0" w:type="dxa"/>
      </w:tblCellMar>
    </w:tblPr>
  </w:style>
  <w:style w:type="table" w:styleId="afffffffffffffffffe" w:customStyle="1">
    <w:basedOn w:val="TableNormal1"/>
    <w:tblPr>
      <w:tblStyleRowBandSize w:val="1"/>
      <w:tblStyleColBandSize w:val="1"/>
      <w:tblCellMar>
        <w:left w:w="108.0" w:type="dxa"/>
        <w:right w:w="108.0" w:type="dxa"/>
      </w:tblCellMar>
    </w:tblPr>
  </w:style>
  <w:style w:type="table" w:styleId="affffffffffffffffff" w:customStyle="1">
    <w:basedOn w:val="TableNormal1"/>
    <w:tblPr>
      <w:tblStyleRowBandSize w:val="1"/>
      <w:tblStyleColBandSize w:val="1"/>
      <w:tblCellMar>
        <w:left w:w="108.0" w:type="dxa"/>
        <w:right w:w="108.0" w:type="dxa"/>
      </w:tblCellMar>
    </w:tblPr>
  </w:style>
  <w:style w:type="table" w:styleId="affffffffffffffffff0" w:customStyle="1">
    <w:basedOn w:val="TableNormal1"/>
    <w:tblPr>
      <w:tblStyleRowBandSize w:val="1"/>
      <w:tblStyleColBandSize w:val="1"/>
      <w:tblCellMar>
        <w:left w:w="108.0" w:type="dxa"/>
        <w:right w:w="108.0" w:type="dxa"/>
      </w:tblCellMar>
    </w:tblPr>
  </w:style>
  <w:style w:type="table" w:styleId="affffffffffffffffff1" w:customStyle="1">
    <w:basedOn w:val="TableNormal1"/>
    <w:tblPr>
      <w:tblStyleRowBandSize w:val="1"/>
      <w:tblStyleColBandSize w:val="1"/>
      <w:tblCellMar>
        <w:left w:w="108.0" w:type="dxa"/>
        <w:right w:w="108.0" w:type="dxa"/>
      </w:tblCellMar>
    </w:tblPr>
  </w:style>
  <w:style w:type="table" w:styleId="affffffffffffffffff2" w:customStyle="1">
    <w:basedOn w:val="TableNormal1"/>
    <w:tblPr>
      <w:tblStyleRowBandSize w:val="1"/>
      <w:tblStyleColBandSize w:val="1"/>
      <w:tblCellMar>
        <w:left w:w="108.0" w:type="dxa"/>
        <w:right w:w="108.0" w:type="dxa"/>
      </w:tblCellMar>
    </w:tblPr>
  </w:style>
  <w:style w:type="table" w:styleId="affffffffffffffffff3" w:customStyle="1">
    <w:basedOn w:val="TableNormal1"/>
    <w:tblPr>
      <w:tblStyleRowBandSize w:val="1"/>
      <w:tblStyleColBandSize w:val="1"/>
      <w:tblCellMar>
        <w:left w:w="108.0" w:type="dxa"/>
        <w:right w:w="108.0" w:type="dxa"/>
      </w:tblCellMar>
    </w:tblPr>
  </w:style>
  <w:style w:type="table" w:styleId="affffffffffffffffff4" w:customStyle="1">
    <w:basedOn w:val="TableNormal1"/>
    <w:tblPr>
      <w:tblStyleRowBandSize w:val="1"/>
      <w:tblStyleColBandSize w:val="1"/>
      <w:tblCellMar>
        <w:left w:w="108.0" w:type="dxa"/>
        <w:right w:w="108.0" w:type="dxa"/>
      </w:tblCellMar>
    </w:tblPr>
  </w:style>
  <w:style w:type="table" w:styleId="affffffffffffffffff5" w:customStyle="1">
    <w:basedOn w:val="TableNormal1"/>
    <w:tblPr>
      <w:tblStyleRowBandSize w:val="1"/>
      <w:tblStyleColBandSize w:val="1"/>
      <w:tblCellMar>
        <w:left w:w="108.0" w:type="dxa"/>
        <w:right w:w="108.0" w:type="dxa"/>
      </w:tblCellMar>
    </w:tblPr>
  </w:style>
  <w:style w:type="table" w:styleId="affffffffffffffffff6" w:customStyle="1">
    <w:basedOn w:val="TableNormal1"/>
    <w:tblPr>
      <w:tblStyleRowBandSize w:val="1"/>
      <w:tblStyleColBandSize w:val="1"/>
      <w:tblCellMar>
        <w:left w:w="108.0" w:type="dxa"/>
        <w:right w:w="108.0" w:type="dxa"/>
      </w:tblCellMar>
    </w:tblPr>
  </w:style>
  <w:style w:type="table" w:styleId="affffffffffffffffff7" w:customStyle="1">
    <w:basedOn w:val="TableNormal1"/>
    <w:tblPr>
      <w:tblStyleRowBandSize w:val="1"/>
      <w:tblStyleColBandSize w:val="1"/>
      <w:tblCellMar>
        <w:left w:w="108.0" w:type="dxa"/>
        <w:right w:w="108.0" w:type="dxa"/>
      </w:tblCellMar>
    </w:tblPr>
  </w:style>
  <w:style w:type="table" w:styleId="affffffffffffffffff8" w:customStyle="1">
    <w:basedOn w:val="TableNormal1"/>
    <w:tblPr>
      <w:tblStyleRowBandSize w:val="1"/>
      <w:tblStyleColBandSize w:val="1"/>
      <w:tblCellMar>
        <w:left w:w="108.0" w:type="dxa"/>
        <w:right w:w="108.0" w:type="dxa"/>
      </w:tblCellMar>
    </w:tblPr>
  </w:style>
  <w:style w:type="table" w:styleId="affffffffffffffffff9" w:customStyle="1">
    <w:basedOn w:val="TableNormal1"/>
    <w:tblPr>
      <w:tblStyleRowBandSize w:val="1"/>
      <w:tblStyleColBandSize w:val="1"/>
      <w:tblCellMar>
        <w:left w:w="108.0" w:type="dxa"/>
        <w:right w:w="108.0" w:type="dxa"/>
      </w:tblCellMar>
    </w:tblPr>
  </w:style>
  <w:style w:type="table" w:styleId="affffffffffffffffffa" w:customStyle="1">
    <w:basedOn w:val="TableNormal1"/>
    <w:tblPr>
      <w:tblStyleRowBandSize w:val="1"/>
      <w:tblStyleColBandSize w:val="1"/>
      <w:tblCellMar>
        <w:left w:w="108.0" w:type="dxa"/>
        <w:right w:w="108.0" w:type="dxa"/>
      </w:tblCellMar>
    </w:tblPr>
  </w:style>
  <w:style w:type="table" w:styleId="affffffffffffffffffb" w:customStyle="1">
    <w:basedOn w:val="TableNormal1"/>
    <w:tblPr>
      <w:tblStyleRowBandSize w:val="1"/>
      <w:tblStyleColBandSize w:val="1"/>
      <w:tblCellMar>
        <w:left w:w="108.0" w:type="dxa"/>
        <w:right w:w="108.0" w:type="dxa"/>
      </w:tblCellMar>
    </w:tblPr>
  </w:style>
  <w:style w:type="table" w:styleId="affffffffffffffffffc" w:customStyle="1">
    <w:basedOn w:val="TableNormal1"/>
    <w:tblPr>
      <w:tblStyleRowBandSize w:val="1"/>
      <w:tblStyleColBandSize w:val="1"/>
      <w:tblCellMar>
        <w:left w:w="108.0" w:type="dxa"/>
        <w:right w:w="108.0" w:type="dxa"/>
      </w:tblCellMar>
    </w:tblPr>
  </w:style>
  <w:style w:type="table" w:styleId="affffffffffffffffffd" w:customStyle="1">
    <w:basedOn w:val="TableNormal1"/>
    <w:tblPr>
      <w:tblStyleRowBandSize w:val="1"/>
      <w:tblStyleColBandSize w:val="1"/>
      <w:tblCellMar>
        <w:left w:w="108.0" w:type="dxa"/>
        <w:right w:w="108.0" w:type="dxa"/>
      </w:tblCellMar>
    </w:tblPr>
  </w:style>
  <w:style w:type="table" w:styleId="affffffffffffffffffe" w:customStyle="1">
    <w:basedOn w:val="TableNormal1"/>
    <w:tblPr>
      <w:tblStyleRowBandSize w:val="1"/>
      <w:tblStyleColBandSize w:val="1"/>
      <w:tblCellMar>
        <w:left w:w="108.0" w:type="dxa"/>
        <w:right w:w="108.0" w:type="dxa"/>
      </w:tblCellMar>
    </w:tblPr>
  </w:style>
  <w:style w:type="table" w:styleId="afffffffffffffffffff" w:customStyle="1">
    <w:basedOn w:val="TableNormal1"/>
    <w:tblPr>
      <w:tblStyleRowBandSize w:val="1"/>
      <w:tblStyleColBandSize w:val="1"/>
      <w:tblCellMar>
        <w:left w:w="108.0" w:type="dxa"/>
        <w:right w:w="108.0" w:type="dxa"/>
      </w:tblCellMar>
    </w:tblPr>
  </w:style>
  <w:style w:type="table" w:styleId="afffffffffffffffffff0" w:customStyle="1">
    <w:basedOn w:val="TableNormal1"/>
    <w:tblPr>
      <w:tblStyleRowBandSize w:val="1"/>
      <w:tblStyleColBandSize w:val="1"/>
      <w:tblCellMar>
        <w:left w:w="108.0" w:type="dxa"/>
        <w:right w:w="108.0" w:type="dxa"/>
      </w:tblCellMar>
    </w:tblPr>
  </w:style>
  <w:style w:type="table" w:styleId="afffffffffffffffffff1" w:customStyle="1">
    <w:basedOn w:val="TableNormal1"/>
    <w:tblPr>
      <w:tblStyleRowBandSize w:val="1"/>
      <w:tblStyleColBandSize w:val="1"/>
      <w:tblCellMar>
        <w:left w:w="108.0" w:type="dxa"/>
        <w:right w:w="108.0" w:type="dxa"/>
      </w:tblCellMar>
    </w:tblPr>
  </w:style>
  <w:style w:type="table" w:styleId="afffffffffffffffffff2" w:customStyle="1">
    <w:basedOn w:val="TableNormal1"/>
    <w:tblPr>
      <w:tblStyleRowBandSize w:val="1"/>
      <w:tblStyleColBandSize w:val="1"/>
      <w:tblCellMar>
        <w:left w:w="108.0" w:type="dxa"/>
        <w:right w:w="108.0" w:type="dxa"/>
      </w:tblCellMar>
    </w:tblPr>
  </w:style>
  <w:style w:type="table" w:styleId="afffffffffffffffffff3" w:customStyle="1">
    <w:basedOn w:val="TableNormal1"/>
    <w:tblPr>
      <w:tblStyleRowBandSize w:val="1"/>
      <w:tblStyleColBandSize w:val="1"/>
      <w:tblCellMar>
        <w:left w:w="108.0" w:type="dxa"/>
        <w:right w:w="108.0" w:type="dxa"/>
      </w:tblCellMar>
    </w:tblPr>
  </w:style>
  <w:style w:type="table" w:styleId="afffffffffffffffffff4" w:customStyle="1">
    <w:basedOn w:val="TableNormal1"/>
    <w:tblPr>
      <w:tblStyleRowBandSize w:val="1"/>
      <w:tblStyleColBandSize w:val="1"/>
      <w:tblCellMar>
        <w:left w:w="108.0" w:type="dxa"/>
        <w:right w:w="108.0" w:type="dxa"/>
      </w:tblCellMar>
    </w:tblPr>
  </w:style>
  <w:style w:type="table" w:styleId="afffffffffffffffffff5" w:customStyle="1">
    <w:basedOn w:val="TableNormal1"/>
    <w:tblPr>
      <w:tblStyleRowBandSize w:val="1"/>
      <w:tblStyleColBandSize w:val="1"/>
      <w:tblCellMar>
        <w:left w:w="108.0" w:type="dxa"/>
        <w:right w:w="108.0" w:type="dxa"/>
      </w:tblCellMar>
    </w:tblPr>
  </w:style>
  <w:style w:type="table" w:styleId="afffffffffffffffffff6" w:customStyle="1">
    <w:basedOn w:val="TableNormal1"/>
    <w:tblPr>
      <w:tblStyleRowBandSize w:val="1"/>
      <w:tblStyleColBandSize w:val="1"/>
      <w:tblCellMar>
        <w:left w:w="108.0" w:type="dxa"/>
        <w:right w:w="108.0" w:type="dxa"/>
      </w:tblCellMar>
    </w:tblPr>
  </w:style>
  <w:style w:type="table" w:styleId="afffffffffffffffffff7" w:customStyle="1">
    <w:basedOn w:val="TableNormal1"/>
    <w:tblPr>
      <w:tblStyleRowBandSize w:val="1"/>
      <w:tblStyleColBandSize w:val="1"/>
      <w:tblCellMar>
        <w:left w:w="108.0" w:type="dxa"/>
        <w:right w:w="108.0" w:type="dxa"/>
      </w:tblCellMar>
    </w:tblPr>
  </w:style>
  <w:style w:type="table" w:styleId="afffffffffffffffffff8" w:customStyle="1">
    <w:basedOn w:val="TableNormal1"/>
    <w:tblPr>
      <w:tblStyleRowBandSize w:val="1"/>
      <w:tblStyleColBandSize w:val="1"/>
      <w:tblCellMar>
        <w:left w:w="108.0" w:type="dxa"/>
        <w:right w:w="108.0" w:type="dxa"/>
      </w:tblCellMar>
    </w:tblPr>
  </w:style>
  <w:style w:type="table" w:styleId="afffffffffffffffffff9" w:customStyle="1">
    <w:basedOn w:val="TableNormal1"/>
    <w:tblPr>
      <w:tblStyleRowBandSize w:val="1"/>
      <w:tblStyleColBandSize w:val="1"/>
      <w:tblCellMar>
        <w:left w:w="108.0" w:type="dxa"/>
        <w:right w:w="108.0" w:type="dxa"/>
      </w:tblCellMar>
    </w:tblPr>
  </w:style>
  <w:style w:type="table" w:styleId="afffffffffffffffffffa" w:customStyle="1">
    <w:basedOn w:val="TableNormal1"/>
    <w:tblPr>
      <w:tblStyleRowBandSize w:val="1"/>
      <w:tblStyleColBandSize w:val="1"/>
      <w:tblCellMar>
        <w:left w:w="108.0" w:type="dxa"/>
        <w:right w:w="108.0" w:type="dxa"/>
      </w:tblCellMar>
    </w:tblPr>
  </w:style>
  <w:style w:type="table" w:styleId="afffffffffffffffffffb" w:customStyle="1">
    <w:basedOn w:val="TableNormal1"/>
    <w:tblPr>
      <w:tblStyleRowBandSize w:val="1"/>
      <w:tblStyleColBandSize w:val="1"/>
      <w:tblCellMar>
        <w:left w:w="108.0" w:type="dxa"/>
        <w:right w:w="108.0" w:type="dxa"/>
      </w:tblCellMar>
    </w:tblPr>
  </w:style>
  <w:style w:type="table" w:styleId="afffffffffffffffffffc" w:customStyle="1">
    <w:basedOn w:val="TableNormal1"/>
    <w:tblPr>
      <w:tblStyleRowBandSize w:val="1"/>
      <w:tblStyleColBandSize w:val="1"/>
      <w:tblCellMar>
        <w:left w:w="108.0" w:type="dxa"/>
        <w:right w:w="108.0" w:type="dxa"/>
      </w:tblCellMar>
    </w:tblPr>
  </w:style>
  <w:style w:type="table" w:styleId="afffffffffffffffffffd" w:customStyle="1">
    <w:basedOn w:val="TableNormal1"/>
    <w:tblPr>
      <w:tblStyleRowBandSize w:val="1"/>
      <w:tblStyleColBandSize w:val="1"/>
      <w:tblCellMar>
        <w:left w:w="108.0" w:type="dxa"/>
        <w:right w:w="108.0" w:type="dxa"/>
      </w:tblCellMar>
    </w:tblPr>
  </w:style>
  <w:style w:type="table" w:styleId="afffffffffffffffffffe" w:customStyle="1">
    <w:basedOn w:val="TableNormal1"/>
    <w:tblPr>
      <w:tblStyleRowBandSize w:val="1"/>
      <w:tblStyleColBandSize w:val="1"/>
      <w:tblCellMar>
        <w:left w:w="108.0" w:type="dxa"/>
        <w:right w:w="108.0" w:type="dxa"/>
      </w:tblCellMar>
    </w:tblPr>
  </w:style>
  <w:style w:type="table" w:styleId="affffffffffffffffffff" w:customStyle="1">
    <w:basedOn w:val="TableNormal1"/>
    <w:tblPr>
      <w:tblStyleRowBandSize w:val="1"/>
      <w:tblStyleColBandSize w:val="1"/>
      <w:tblCellMar>
        <w:left w:w="108.0" w:type="dxa"/>
        <w:right w:w="108.0" w:type="dxa"/>
      </w:tblCellMar>
    </w:tblPr>
  </w:style>
  <w:style w:type="table" w:styleId="affffffffffffffffffff0" w:customStyle="1">
    <w:basedOn w:val="TableNormal1"/>
    <w:tblPr>
      <w:tblStyleRowBandSize w:val="1"/>
      <w:tblStyleColBandSize w:val="1"/>
      <w:tblCellMar>
        <w:left w:w="108.0" w:type="dxa"/>
        <w:right w:w="108.0" w:type="dxa"/>
      </w:tblCellMar>
    </w:tblPr>
  </w:style>
  <w:style w:type="table" w:styleId="affffffffffffffffffff1" w:customStyle="1">
    <w:basedOn w:val="TableNormal1"/>
    <w:tblPr>
      <w:tblStyleRowBandSize w:val="1"/>
      <w:tblStyleColBandSize w:val="1"/>
      <w:tblCellMar>
        <w:left w:w="108.0" w:type="dxa"/>
        <w:right w:w="108.0" w:type="dxa"/>
      </w:tblCellMar>
    </w:tblPr>
  </w:style>
  <w:style w:type="table" w:styleId="affffffffffffffffffff2" w:customStyle="1">
    <w:basedOn w:val="TableNormal1"/>
    <w:tblPr>
      <w:tblStyleRowBandSize w:val="1"/>
      <w:tblStyleColBandSize w:val="1"/>
      <w:tblCellMar>
        <w:left w:w="108.0" w:type="dxa"/>
        <w:right w:w="108.0" w:type="dxa"/>
      </w:tblCellMar>
    </w:tblPr>
  </w:style>
  <w:style w:type="table" w:styleId="affffffffffffffffffff3" w:customStyle="1">
    <w:basedOn w:val="TableNormal1"/>
    <w:tblPr>
      <w:tblStyleRowBandSize w:val="1"/>
      <w:tblStyleColBandSize w:val="1"/>
      <w:tblCellMar>
        <w:left w:w="108.0" w:type="dxa"/>
        <w:right w:w="108.0" w:type="dxa"/>
      </w:tblCellMar>
    </w:tblPr>
  </w:style>
  <w:style w:type="table" w:styleId="affffffffffffffffffff4" w:customStyle="1">
    <w:basedOn w:val="TableNormal1"/>
    <w:tblPr>
      <w:tblStyleRowBandSize w:val="1"/>
      <w:tblStyleColBandSize w:val="1"/>
      <w:tblCellMar>
        <w:left w:w="108.0" w:type="dxa"/>
        <w:right w:w="108.0" w:type="dxa"/>
      </w:tblCellMar>
    </w:tblPr>
  </w:style>
  <w:style w:type="table" w:styleId="affffffffffffffffffff5" w:customStyle="1">
    <w:basedOn w:val="TableNormal1"/>
    <w:tblPr>
      <w:tblStyleRowBandSize w:val="1"/>
      <w:tblStyleColBandSize w:val="1"/>
      <w:tblCellMar>
        <w:left w:w="108.0" w:type="dxa"/>
        <w:right w:w="108.0" w:type="dxa"/>
      </w:tblCellMar>
    </w:tblPr>
  </w:style>
  <w:style w:type="table" w:styleId="affffffffffffffffffff6" w:customStyle="1">
    <w:basedOn w:val="TableNormal1"/>
    <w:tblPr>
      <w:tblStyleRowBandSize w:val="1"/>
      <w:tblStyleColBandSize w:val="1"/>
      <w:tblCellMar>
        <w:left w:w="108.0" w:type="dxa"/>
        <w:right w:w="108.0" w:type="dxa"/>
      </w:tblCellMar>
    </w:tblPr>
  </w:style>
  <w:style w:type="table" w:styleId="affffffffffffffffffff7" w:customStyle="1">
    <w:basedOn w:val="TableNormal1"/>
    <w:tblPr>
      <w:tblStyleRowBandSize w:val="1"/>
      <w:tblStyleColBandSize w:val="1"/>
      <w:tblCellMar>
        <w:left w:w="108.0" w:type="dxa"/>
        <w:right w:w="108.0" w:type="dxa"/>
      </w:tblCellMar>
    </w:tblPr>
  </w:style>
  <w:style w:type="table" w:styleId="affffffffffffffffffff8" w:customStyle="1">
    <w:basedOn w:val="TableNormal1"/>
    <w:tblPr>
      <w:tblStyleRowBandSize w:val="1"/>
      <w:tblStyleColBandSize w:val="1"/>
      <w:tblCellMar>
        <w:left w:w="108.0" w:type="dxa"/>
        <w:right w:w="108.0" w:type="dxa"/>
      </w:tblCellMar>
    </w:tblPr>
  </w:style>
  <w:style w:type="table" w:styleId="affffffffffffffffffff9" w:customStyle="1">
    <w:basedOn w:val="TableNormal1"/>
    <w:tblPr>
      <w:tblStyleRowBandSize w:val="1"/>
      <w:tblStyleColBandSize w:val="1"/>
      <w:tblCellMar>
        <w:left w:w="108.0" w:type="dxa"/>
        <w:right w:w="108.0" w:type="dxa"/>
      </w:tblCellMar>
    </w:tblPr>
  </w:style>
  <w:style w:type="table" w:styleId="affffffffffffffffffffa" w:customStyle="1">
    <w:basedOn w:val="TableNormal1"/>
    <w:tblPr>
      <w:tblStyleRowBandSize w:val="1"/>
      <w:tblStyleColBandSize w:val="1"/>
      <w:tblCellMar>
        <w:left w:w="108.0" w:type="dxa"/>
        <w:right w:w="108.0" w:type="dxa"/>
      </w:tblCellMar>
    </w:tblPr>
  </w:style>
  <w:style w:type="table" w:styleId="affffffffffffffffffffb" w:customStyle="1">
    <w:basedOn w:val="TableNormal1"/>
    <w:tblPr>
      <w:tblStyleRowBandSize w:val="1"/>
      <w:tblStyleColBandSize w:val="1"/>
      <w:tblCellMar>
        <w:left w:w="108.0" w:type="dxa"/>
        <w:right w:w="108.0" w:type="dxa"/>
      </w:tblCellMar>
    </w:tblPr>
  </w:style>
  <w:style w:type="table" w:styleId="affffffffffffffffffffc" w:customStyle="1">
    <w:basedOn w:val="TableNormal1"/>
    <w:tblPr>
      <w:tblStyleRowBandSize w:val="1"/>
      <w:tblStyleColBandSize w:val="1"/>
      <w:tblCellMar>
        <w:left w:w="108.0" w:type="dxa"/>
        <w:right w:w="108.0" w:type="dxa"/>
      </w:tblCellMar>
    </w:tblPr>
  </w:style>
  <w:style w:type="table" w:styleId="affffffffffffffffffffd" w:customStyle="1">
    <w:basedOn w:val="TableNormal1"/>
    <w:tblPr>
      <w:tblStyleRowBandSize w:val="1"/>
      <w:tblStyleColBandSize w:val="1"/>
      <w:tblCellMar>
        <w:left w:w="108.0" w:type="dxa"/>
        <w:right w:w="108.0" w:type="dxa"/>
      </w:tblCellMar>
    </w:tblPr>
  </w:style>
  <w:style w:type="table" w:styleId="affffffffffffffffffffe" w:customStyle="1">
    <w:basedOn w:val="TableNormal1"/>
    <w:tblPr>
      <w:tblStyleRowBandSize w:val="1"/>
      <w:tblStyleColBandSize w:val="1"/>
      <w:tblCellMar>
        <w:left w:w="108.0" w:type="dxa"/>
        <w:right w:w="108.0" w:type="dxa"/>
      </w:tblCellMar>
    </w:tblPr>
  </w:style>
  <w:style w:type="table" w:styleId="afffffffffffffffffffff" w:customStyle="1">
    <w:basedOn w:val="TableNormal1"/>
    <w:tblPr>
      <w:tblStyleRowBandSize w:val="1"/>
      <w:tblStyleColBandSize w:val="1"/>
      <w:tblCellMar>
        <w:left w:w="108.0" w:type="dxa"/>
        <w:right w:w="108.0" w:type="dxa"/>
      </w:tblCellMar>
    </w:tblPr>
  </w:style>
  <w:style w:type="table" w:styleId="afffffffffffffffffffff0" w:customStyle="1">
    <w:basedOn w:val="TableNormal1"/>
    <w:tblPr>
      <w:tblStyleRowBandSize w:val="1"/>
      <w:tblStyleColBandSize w:val="1"/>
      <w:tblCellMar>
        <w:left w:w="108.0" w:type="dxa"/>
        <w:right w:w="108.0" w:type="dxa"/>
      </w:tblCellMar>
    </w:tblPr>
  </w:style>
  <w:style w:type="table" w:styleId="afffffffffffffffffffff1" w:customStyle="1">
    <w:basedOn w:val="TableNormal1"/>
    <w:tblPr>
      <w:tblStyleRowBandSize w:val="1"/>
      <w:tblStyleColBandSize w:val="1"/>
      <w:tblCellMar>
        <w:left w:w="108.0" w:type="dxa"/>
        <w:right w:w="108.0" w:type="dxa"/>
      </w:tblCellMar>
    </w:tblPr>
  </w:style>
  <w:style w:type="table" w:styleId="afffffffffffffffffffff2" w:customStyle="1">
    <w:basedOn w:val="TableNormal1"/>
    <w:tblPr>
      <w:tblStyleRowBandSize w:val="1"/>
      <w:tblStyleColBandSize w:val="1"/>
      <w:tblCellMar>
        <w:left w:w="108.0" w:type="dxa"/>
        <w:right w:w="108.0" w:type="dxa"/>
      </w:tblCellMar>
    </w:tblPr>
  </w:style>
  <w:style w:type="table" w:styleId="afffffffffffffffffffff3" w:customStyle="1">
    <w:basedOn w:val="TableNormal1"/>
    <w:tblPr>
      <w:tblStyleRowBandSize w:val="1"/>
      <w:tblStyleColBandSize w:val="1"/>
      <w:tblCellMar>
        <w:left w:w="108.0" w:type="dxa"/>
        <w:right w:w="108.0" w:type="dxa"/>
      </w:tblCellMar>
    </w:tblPr>
  </w:style>
  <w:style w:type="table" w:styleId="afffffffffffffffffffff4" w:customStyle="1">
    <w:basedOn w:val="TableNormal1"/>
    <w:tblPr>
      <w:tblStyleRowBandSize w:val="1"/>
      <w:tblStyleColBandSize w:val="1"/>
      <w:tblCellMar>
        <w:left w:w="108.0" w:type="dxa"/>
        <w:right w:w="108.0" w:type="dxa"/>
      </w:tblCellMar>
    </w:tblPr>
  </w:style>
  <w:style w:type="table" w:styleId="afffffffffffffffffffff5" w:customStyle="1">
    <w:basedOn w:val="TableNormal1"/>
    <w:tblPr>
      <w:tblStyleRowBandSize w:val="1"/>
      <w:tblStyleColBandSize w:val="1"/>
      <w:tblCellMar>
        <w:left w:w="108.0" w:type="dxa"/>
        <w:right w:w="108.0" w:type="dxa"/>
      </w:tblCellMar>
    </w:tblPr>
  </w:style>
  <w:style w:type="table" w:styleId="afffffffffffffffffffff6" w:customStyle="1">
    <w:basedOn w:val="TableNormal1"/>
    <w:tblPr>
      <w:tblStyleRowBandSize w:val="1"/>
      <w:tblStyleColBandSize w:val="1"/>
      <w:tblCellMar>
        <w:left w:w="108.0" w:type="dxa"/>
        <w:right w:w="108.0" w:type="dxa"/>
      </w:tblCellMar>
    </w:tblPr>
  </w:style>
  <w:style w:type="table" w:styleId="afffffffffffffffffffff7" w:customStyle="1">
    <w:basedOn w:val="TableNormal1"/>
    <w:tblPr>
      <w:tblStyleRowBandSize w:val="1"/>
      <w:tblStyleColBandSize w:val="1"/>
      <w:tblCellMar>
        <w:left w:w="108.0" w:type="dxa"/>
        <w:right w:w="108.0" w:type="dxa"/>
      </w:tblCellMar>
    </w:tblPr>
  </w:style>
  <w:style w:type="table" w:styleId="afffffffffffffffffffff8" w:customStyle="1">
    <w:basedOn w:val="TableNormal1"/>
    <w:tblPr>
      <w:tblStyleRowBandSize w:val="1"/>
      <w:tblStyleColBandSize w:val="1"/>
      <w:tblCellMar>
        <w:left w:w="108.0" w:type="dxa"/>
        <w:right w:w="108.0" w:type="dxa"/>
      </w:tblCellMar>
    </w:tblPr>
  </w:style>
  <w:style w:type="table" w:styleId="afffffffffffffffffffff9" w:customStyle="1">
    <w:basedOn w:val="TableNormal1"/>
    <w:tblPr>
      <w:tblStyleRowBandSize w:val="1"/>
      <w:tblStyleColBandSize w:val="1"/>
      <w:tblCellMar>
        <w:left w:w="108.0" w:type="dxa"/>
        <w:right w:w="108.0" w:type="dxa"/>
      </w:tblCellMar>
    </w:tblPr>
  </w:style>
  <w:style w:type="table" w:styleId="afffffffffffffffffffffa" w:customStyle="1">
    <w:basedOn w:val="TableNormal1"/>
    <w:tblPr>
      <w:tblStyleRowBandSize w:val="1"/>
      <w:tblStyleColBandSize w:val="1"/>
      <w:tblCellMar>
        <w:left w:w="108.0" w:type="dxa"/>
        <w:right w:w="108.0" w:type="dxa"/>
      </w:tblCellMar>
    </w:tblPr>
  </w:style>
  <w:style w:type="table" w:styleId="afffffffffffffffffffffb" w:customStyle="1">
    <w:basedOn w:val="TableNormal1"/>
    <w:tblPr>
      <w:tblStyleRowBandSize w:val="1"/>
      <w:tblStyleColBandSize w:val="1"/>
      <w:tblCellMar>
        <w:left w:w="108.0" w:type="dxa"/>
        <w:right w:w="108.0" w:type="dxa"/>
      </w:tblCellMar>
    </w:tblPr>
  </w:style>
  <w:style w:type="table" w:styleId="afffffffffffffffffffffc" w:customStyle="1">
    <w:basedOn w:val="TableNormal1"/>
    <w:tblPr>
      <w:tblStyleRowBandSize w:val="1"/>
      <w:tblStyleColBandSize w:val="1"/>
      <w:tblCellMar>
        <w:left w:w="108.0" w:type="dxa"/>
        <w:right w:w="108.0" w:type="dxa"/>
      </w:tblCellMar>
    </w:tblPr>
  </w:style>
  <w:style w:type="table" w:styleId="afffffffffffffffffffffd" w:customStyle="1">
    <w:basedOn w:val="TableNormal1"/>
    <w:tblPr>
      <w:tblStyleRowBandSize w:val="1"/>
      <w:tblStyleColBandSize w:val="1"/>
      <w:tblCellMar>
        <w:left w:w="108.0" w:type="dxa"/>
        <w:right w:w="108.0" w:type="dxa"/>
      </w:tblCellMar>
    </w:tblPr>
  </w:style>
  <w:style w:type="table" w:styleId="afffffffffffffffffffffe" w:customStyle="1">
    <w:basedOn w:val="TableNormal1"/>
    <w:tblPr>
      <w:tblStyleRowBandSize w:val="1"/>
      <w:tblStyleColBandSize w:val="1"/>
      <w:tblCellMar>
        <w:left w:w="108.0" w:type="dxa"/>
        <w:right w:w="108.0" w:type="dxa"/>
      </w:tblCellMar>
    </w:tblPr>
  </w:style>
  <w:style w:type="table" w:styleId="affffffffffffffffffffff" w:customStyle="1">
    <w:basedOn w:val="TableNormal1"/>
    <w:tblPr>
      <w:tblStyleRowBandSize w:val="1"/>
      <w:tblStyleColBandSize w:val="1"/>
      <w:tblCellMar>
        <w:left w:w="108.0" w:type="dxa"/>
        <w:right w:w="108.0" w:type="dxa"/>
      </w:tblCellMar>
    </w:tblPr>
  </w:style>
  <w:style w:type="table" w:styleId="affffffffffffffffffffff0" w:customStyle="1">
    <w:basedOn w:val="TableNormal1"/>
    <w:tblPr>
      <w:tblStyleRowBandSize w:val="1"/>
      <w:tblStyleColBandSize w:val="1"/>
      <w:tblCellMar>
        <w:left w:w="108.0" w:type="dxa"/>
        <w:right w:w="108.0" w:type="dxa"/>
      </w:tblCellMar>
    </w:tblPr>
  </w:style>
  <w:style w:type="table" w:styleId="affffffffffffffffffffff1" w:customStyle="1">
    <w:basedOn w:val="TableNormal1"/>
    <w:tblPr>
      <w:tblStyleRowBandSize w:val="1"/>
      <w:tblStyleColBandSize w:val="1"/>
      <w:tblCellMar>
        <w:left w:w="108.0" w:type="dxa"/>
        <w:right w:w="108.0" w:type="dxa"/>
      </w:tblCellMar>
    </w:tblPr>
  </w:style>
  <w:style w:type="table" w:styleId="affffffffffffffffffffff2" w:customStyle="1">
    <w:basedOn w:val="TableNormal1"/>
    <w:tblPr>
      <w:tblStyleRowBandSize w:val="1"/>
      <w:tblStyleColBandSize w:val="1"/>
      <w:tblCellMar>
        <w:left w:w="108.0" w:type="dxa"/>
        <w:right w:w="108.0" w:type="dxa"/>
      </w:tblCellMar>
    </w:tblPr>
  </w:style>
  <w:style w:type="table" w:styleId="affffffffffffffffffffff3" w:customStyle="1">
    <w:basedOn w:val="TableNormal1"/>
    <w:tblPr>
      <w:tblStyleRowBandSize w:val="1"/>
      <w:tblStyleColBandSize w:val="1"/>
      <w:tblCellMar>
        <w:left w:w="108.0" w:type="dxa"/>
        <w:right w:w="108.0" w:type="dxa"/>
      </w:tblCellMar>
    </w:tblPr>
  </w:style>
  <w:style w:type="table" w:styleId="affffffffffffffffffffff4" w:customStyle="1">
    <w:basedOn w:val="TableNormal1"/>
    <w:tblPr>
      <w:tblStyleRowBandSize w:val="1"/>
      <w:tblStyleColBandSize w:val="1"/>
      <w:tblCellMar>
        <w:left w:w="108.0" w:type="dxa"/>
        <w:right w:w="108.0" w:type="dxa"/>
      </w:tblCellMar>
    </w:tblPr>
  </w:style>
  <w:style w:type="table" w:styleId="affffffffffffffffffffff5" w:customStyle="1">
    <w:basedOn w:val="TableNormal1"/>
    <w:tblPr>
      <w:tblStyleRowBandSize w:val="1"/>
      <w:tblStyleColBandSize w:val="1"/>
      <w:tblCellMar>
        <w:left w:w="108.0" w:type="dxa"/>
        <w:right w:w="108.0" w:type="dxa"/>
      </w:tblCellMar>
    </w:tblPr>
  </w:style>
  <w:style w:type="table" w:styleId="affffffffffffffffffffff6" w:customStyle="1">
    <w:basedOn w:val="TableNormal1"/>
    <w:tblPr>
      <w:tblStyleRowBandSize w:val="1"/>
      <w:tblStyleColBandSize w:val="1"/>
      <w:tblCellMar>
        <w:left w:w="108.0" w:type="dxa"/>
        <w:right w:w="108.0" w:type="dxa"/>
      </w:tblCellMar>
    </w:tblPr>
  </w:style>
  <w:style w:type="table" w:styleId="affffffffffffffffffffff7" w:customStyle="1">
    <w:basedOn w:val="TableNormal1"/>
    <w:tblPr>
      <w:tblStyleRowBandSize w:val="1"/>
      <w:tblStyleColBandSize w:val="1"/>
      <w:tblCellMar>
        <w:left w:w="108.0" w:type="dxa"/>
        <w:right w:w="108.0" w:type="dxa"/>
      </w:tblCellMar>
    </w:tblPr>
  </w:style>
  <w:style w:type="table" w:styleId="affffffffffffffffffffff8" w:customStyle="1">
    <w:basedOn w:val="TableNormal1"/>
    <w:tblPr>
      <w:tblStyleRowBandSize w:val="1"/>
      <w:tblStyleColBandSize w:val="1"/>
      <w:tblCellMar>
        <w:left w:w="108.0" w:type="dxa"/>
        <w:right w:w="108.0" w:type="dxa"/>
      </w:tblCellMar>
    </w:tblPr>
  </w:style>
  <w:style w:type="table" w:styleId="affffffffffffffffffffff9" w:customStyle="1">
    <w:basedOn w:val="TableNormal1"/>
    <w:tblPr>
      <w:tblStyleRowBandSize w:val="1"/>
      <w:tblStyleColBandSize w:val="1"/>
      <w:tblCellMar>
        <w:left w:w="108.0" w:type="dxa"/>
        <w:right w:w="108.0" w:type="dxa"/>
      </w:tblCellMar>
    </w:tblPr>
  </w:style>
  <w:style w:type="table" w:styleId="affffffffffffffffffffffa" w:customStyle="1">
    <w:basedOn w:val="TableNormal1"/>
    <w:tblPr>
      <w:tblStyleRowBandSize w:val="1"/>
      <w:tblStyleColBandSize w:val="1"/>
      <w:tblCellMar>
        <w:left w:w="108.0" w:type="dxa"/>
        <w:right w:w="108.0" w:type="dxa"/>
      </w:tblCellMar>
    </w:tblPr>
  </w:style>
  <w:style w:type="table" w:styleId="affffffffffffffffffffffb" w:customStyle="1">
    <w:basedOn w:val="TableNormal1"/>
    <w:tblPr>
      <w:tblStyleRowBandSize w:val="1"/>
      <w:tblStyleColBandSize w:val="1"/>
      <w:tblCellMar>
        <w:left w:w="108.0" w:type="dxa"/>
        <w:right w:w="108.0" w:type="dxa"/>
      </w:tblCellMar>
    </w:tblPr>
  </w:style>
  <w:style w:type="table" w:styleId="affffffffffffffffffffffc" w:customStyle="1">
    <w:basedOn w:val="TableNormal1"/>
    <w:tblPr>
      <w:tblStyleRowBandSize w:val="1"/>
      <w:tblStyleColBandSize w:val="1"/>
      <w:tblCellMar>
        <w:left w:w="108.0" w:type="dxa"/>
        <w:right w:w="108.0" w:type="dxa"/>
      </w:tblCellMar>
    </w:tblPr>
  </w:style>
  <w:style w:type="table" w:styleId="affffffffffffffffffffffd" w:customStyle="1">
    <w:basedOn w:val="TableNormal1"/>
    <w:tblPr>
      <w:tblStyleRowBandSize w:val="1"/>
      <w:tblStyleColBandSize w:val="1"/>
      <w:tblCellMar>
        <w:left w:w="108.0" w:type="dxa"/>
        <w:right w:w="108.0" w:type="dxa"/>
      </w:tblCellMar>
    </w:tblPr>
  </w:style>
  <w:style w:type="table" w:styleId="affffffffffffffffffffffe" w:customStyle="1">
    <w:basedOn w:val="TableNormal1"/>
    <w:tblPr>
      <w:tblStyleRowBandSize w:val="1"/>
      <w:tblStyleColBandSize w:val="1"/>
      <w:tblCellMar>
        <w:left w:w="108.0" w:type="dxa"/>
        <w:right w:w="108.0" w:type="dxa"/>
      </w:tblCellMar>
    </w:tblPr>
  </w:style>
  <w:style w:type="table" w:styleId="afffffffffffffffffffffff" w:customStyle="1">
    <w:basedOn w:val="TableNormal1"/>
    <w:tblPr>
      <w:tblStyleRowBandSize w:val="1"/>
      <w:tblStyleColBandSize w:val="1"/>
      <w:tblCellMar>
        <w:left w:w="108.0" w:type="dxa"/>
        <w:right w:w="108.0" w:type="dxa"/>
      </w:tblCellMar>
    </w:tblPr>
  </w:style>
  <w:style w:type="table" w:styleId="afffffffffffffffffffffff0" w:customStyle="1">
    <w:basedOn w:val="TableNormal1"/>
    <w:tblPr>
      <w:tblStyleRowBandSize w:val="1"/>
      <w:tblStyleColBandSize w:val="1"/>
      <w:tblCellMar>
        <w:left w:w="108.0" w:type="dxa"/>
        <w:right w:w="108.0" w:type="dxa"/>
      </w:tblCellMar>
    </w:tblPr>
  </w:style>
  <w:style w:type="table" w:styleId="afffffffffffffffffffffff1" w:customStyle="1">
    <w:basedOn w:val="TableNormal1"/>
    <w:tblPr>
      <w:tblStyleRowBandSize w:val="1"/>
      <w:tblStyleColBandSize w:val="1"/>
      <w:tblCellMar>
        <w:left w:w="108.0" w:type="dxa"/>
        <w:right w:w="108.0" w:type="dxa"/>
      </w:tblCellMar>
    </w:tblPr>
  </w:style>
  <w:style w:type="table" w:styleId="afffffffffffffffffffffff2" w:customStyle="1">
    <w:basedOn w:val="TableNormal1"/>
    <w:tblPr>
      <w:tblStyleRowBandSize w:val="1"/>
      <w:tblStyleColBandSize w:val="1"/>
      <w:tblCellMar>
        <w:left w:w="108.0" w:type="dxa"/>
        <w:right w:w="108.0" w:type="dxa"/>
      </w:tblCellMar>
    </w:tblPr>
  </w:style>
  <w:style w:type="table" w:styleId="afffffffffffffffffffffff3" w:customStyle="1">
    <w:basedOn w:val="TableNormal1"/>
    <w:tblPr>
      <w:tblStyleRowBandSize w:val="1"/>
      <w:tblStyleColBandSize w:val="1"/>
      <w:tblCellMar>
        <w:left w:w="108.0" w:type="dxa"/>
        <w:right w:w="108.0" w:type="dxa"/>
      </w:tblCellMar>
    </w:tblPr>
  </w:style>
  <w:style w:type="table" w:styleId="afffffffffffffffffffffff4" w:customStyle="1">
    <w:basedOn w:val="TableNormal1"/>
    <w:tblPr>
      <w:tblStyleRowBandSize w:val="1"/>
      <w:tblStyleColBandSize w:val="1"/>
      <w:tblCellMar>
        <w:left w:w="108.0" w:type="dxa"/>
        <w:right w:w="108.0" w:type="dxa"/>
      </w:tblCellMar>
    </w:tblPr>
  </w:style>
  <w:style w:type="table" w:styleId="afffffffffffffffffffffff5" w:customStyle="1">
    <w:basedOn w:val="TableNormal1"/>
    <w:tblPr>
      <w:tblStyleRowBandSize w:val="1"/>
      <w:tblStyleColBandSize w:val="1"/>
      <w:tblCellMar>
        <w:left w:w="108.0" w:type="dxa"/>
        <w:right w:w="108.0" w:type="dxa"/>
      </w:tblCellMar>
    </w:tblPr>
  </w:style>
  <w:style w:type="table" w:styleId="afffffffffffffffffffffff6" w:customStyle="1">
    <w:basedOn w:val="TableNormal1"/>
    <w:tblPr>
      <w:tblStyleRowBandSize w:val="1"/>
      <w:tblStyleColBandSize w:val="1"/>
      <w:tblCellMar>
        <w:left w:w="108.0" w:type="dxa"/>
        <w:right w:w="108.0" w:type="dxa"/>
      </w:tblCellMar>
    </w:tblPr>
  </w:style>
  <w:style w:type="table" w:styleId="afffffffffffffffffffffff7" w:customStyle="1">
    <w:basedOn w:val="TableNormal1"/>
    <w:tblPr>
      <w:tblStyleRowBandSize w:val="1"/>
      <w:tblStyleColBandSize w:val="1"/>
      <w:tblCellMar>
        <w:left w:w="108.0" w:type="dxa"/>
        <w:right w:w="108.0" w:type="dxa"/>
      </w:tblCellMar>
    </w:tblPr>
  </w:style>
  <w:style w:type="table" w:styleId="afffffffffffffffffffffff8" w:customStyle="1">
    <w:basedOn w:val="TableNormal1"/>
    <w:tblPr>
      <w:tblStyleRowBandSize w:val="1"/>
      <w:tblStyleColBandSize w:val="1"/>
      <w:tblCellMar>
        <w:left w:w="108.0" w:type="dxa"/>
        <w:right w:w="108.0" w:type="dxa"/>
      </w:tblCellMar>
    </w:tblPr>
  </w:style>
  <w:style w:type="table" w:styleId="afffffffffffffffffffffff9" w:customStyle="1">
    <w:basedOn w:val="TableNormal1"/>
    <w:tblPr>
      <w:tblStyleRowBandSize w:val="1"/>
      <w:tblStyleColBandSize w:val="1"/>
      <w:tblCellMar>
        <w:left w:w="108.0" w:type="dxa"/>
        <w:right w:w="108.0" w:type="dxa"/>
      </w:tblCellMar>
    </w:tblPr>
  </w:style>
  <w:style w:type="table" w:styleId="afffffffffffffffffffffffa" w:customStyle="1">
    <w:basedOn w:val="TableNormal1"/>
    <w:tblPr>
      <w:tblStyleRowBandSize w:val="1"/>
      <w:tblStyleColBandSize w:val="1"/>
      <w:tblCellMar>
        <w:left w:w="108.0" w:type="dxa"/>
        <w:right w:w="108.0" w:type="dxa"/>
      </w:tblCellMar>
    </w:tblPr>
  </w:style>
  <w:style w:type="table" w:styleId="afffffffffffffffffffffffb" w:customStyle="1">
    <w:basedOn w:val="TableNormal1"/>
    <w:tblPr>
      <w:tblStyleRowBandSize w:val="1"/>
      <w:tblStyleColBandSize w:val="1"/>
      <w:tblCellMar>
        <w:left w:w="108.0" w:type="dxa"/>
        <w:right w:w="108.0" w:type="dxa"/>
      </w:tblCellMar>
    </w:tblPr>
  </w:style>
  <w:style w:type="table" w:styleId="afffffffffffffffffffffffc" w:customStyle="1">
    <w:basedOn w:val="TableNormal1"/>
    <w:tblPr>
      <w:tblStyleRowBandSize w:val="1"/>
      <w:tblStyleColBandSize w:val="1"/>
      <w:tblCellMar>
        <w:left w:w="108.0" w:type="dxa"/>
        <w:right w:w="108.0" w:type="dxa"/>
      </w:tblCellMar>
    </w:tblPr>
  </w:style>
  <w:style w:type="table" w:styleId="afffffffffffffffffffffffd" w:customStyle="1">
    <w:basedOn w:val="TableNormal1"/>
    <w:tblPr>
      <w:tblStyleRowBandSize w:val="1"/>
      <w:tblStyleColBandSize w:val="1"/>
      <w:tblCellMar>
        <w:left w:w="108.0" w:type="dxa"/>
        <w:right w:w="108.0" w:type="dxa"/>
      </w:tblCellMar>
    </w:tblPr>
  </w:style>
  <w:style w:type="table" w:styleId="afffffffffffffffffffffffe" w:customStyle="1">
    <w:basedOn w:val="TableNormal1"/>
    <w:tblPr>
      <w:tblStyleRowBandSize w:val="1"/>
      <w:tblStyleColBandSize w:val="1"/>
      <w:tblCellMar>
        <w:left w:w="108.0" w:type="dxa"/>
        <w:right w:w="108.0" w:type="dxa"/>
      </w:tblCellMar>
    </w:tblPr>
  </w:style>
  <w:style w:type="table" w:styleId="affffffffffffffffffffffff" w:customStyle="1">
    <w:basedOn w:val="TableNormal1"/>
    <w:tblPr>
      <w:tblStyleRowBandSize w:val="1"/>
      <w:tblStyleColBandSize w:val="1"/>
      <w:tblCellMar>
        <w:left w:w="108.0" w:type="dxa"/>
        <w:right w:w="108.0" w:type="dxa"/>
      </w:tblCellMar>
    </w:tblPr>
  </w:style>
  <w:style w:type="table" w:styleId="affffffffffffffffffffffff0" w:customStyle="1">
    <w:basedOn w:val="TableNormal1"/>
    <w:tblPr>
      <w:tblStyleRowBandSize w:val="1"/>
      <w:tblStyleColBandSize w:val="1"/>
      <w:tblCellMar>
        <w:left w:w="108.0" w:type="dxa"/>
        <w:right w:w="108.0" w:type="dxa"/>
      </w:tblCellMar>
    </w:tblPr>
  </w:style>
  <w:style w:type="table" w:styleId="affffffffffffffffffffffff1" w:customStyle="1">
    <w:basedOn w:val="TableNormal1"/>
    <w:tblPr>
      <w:tblStyleRowBandSize w:val="1"/>
      <w:tblStyleColBandSize w:val="1"/>
      <w:tblCellMar>
        <w:left w:w="108.0" w:type="dxa"/>
        <w:right w:w="108.0" w:type="dxa"/>
      </w:tblCellMar>
    </w:tblPr>
  </w:style>
  <w:style w:type="table" w:styleId="affffffffffffffffffffffff2" w:customStyle="1">
    <w:basedOn w:val="TableNormal1"/>
    <w:tblPr>
      <w:tblStyleRowBandSize w:val="1"/>
      <w:tblStyleColBandSize w:val="1"/>
      <w:tblCellMar>
        <w:left w:w="108.0" w:type="dxa"/>
        <w:right w:w="108.0" w:type="dxa"/>
      </w:tblCellMar>
    </w:tblPr>
  </w:style>
  <w:style w:type="table" w:styleId="affffffffffffffffffffffff3" w:customStyle="1">
    <w:basedOn w:val="TableNormal1"/>
    <w:tblPr>
      <w:tblStyleRowBandSize w:val="1"/>
      <w:tblStyleColBandSize w:val="1"/>
      <w:tblCellMar>
        <w:left w:w="108.0" w:type="dxa"/>
        <w:right w:w="108.0" w:type="dxa"/>
      </w:tblCellMar>
    </w:tblPr>
  </w:style>
  <w:style w:type="table" w:styleId="affffffffffffffffffffffff4" w:customStyle="1">
    <w:basedOn w:val="TableNormal1"/>
    <w:tblPr>
      <w:tblStyleRowBandSize w:val="1"/>
      <w:tblStyleColBandSize w:val="1"/>
      <w:tblCellMar>
        <w:left w:w="108.0" w:type="dxa"/>
        <w:right w:w="108.0" w:type="dxa"/>
      </w:tblCellMar>
    </w:tblPr>
  </w:style>
  <w:style w:type="table" w:styleId="affffffffffffffffffffffff5" w:customStyle="1">
    <w:basedOn w:val="TableNormal1"/>
    <w:tblPr>
      <w:tblStyleRowBandSize w:val="1"/>
      <w:tblStyleColBandSize w:val="1"/>
      <w:tblCellMar>
        <w:left w:w="108.0" w:type="dxa"/>
        <w:right w:w="108.0" w:type="dxa"/>
      </w:tblCellMar>
    </w:tblPr>
  </w:style>
  <w:style w:type="table" w:styleId="affffffffffffffffffffffff6" w:customStyle="1">
    <w:basedOn w:val="TableNormal1"/>
    <w:tblPr>
      <w:tblStyleRowBandSize w:val="1"/>
      <w:tblStyleColBandSize w:val="1"/>
      <w:tblCellMar>
        <w:left w:w="108.0" w:type="dxa"/>
        <w:right w:w="108.0" w:type="dxa"/>
      </w:tblCellMar>
    </w:tblPr>
  </w:style>
  <w:style w:type="table" w:styleId="affffffffffffffffffffffff7" w:customStyle="1">
    <w:basedOn w:val="TableNormal1"/>
    <w:tblPr>
      <w:tblStyleRowBandSize w:val="1"/>
      <w:tblStyleColBandSize w:val="1"/>
      <w:tblCellMar>
        <w:left w:w="108.0" w:type="dxa"/>
        <w:right w:w="108.0" w:type="dxa"/>
      </w:tblCellMar>
    </w:tblPr>
  </w:style>
  <w:style w:type="table" w:styleId="affffffffffffffffffffffff8" w:customStyle="1">
    <w:basedOn w:val="TableNormal1"/>
    <w:tblPr>
      <w:tblStyleRowBandSize w:val="1"/>
      <w:tblStyleColBandSize w:val="1"/>
      <w:tblCellMar>
        <w:left w:w="108.0" w:type="dxa"/>
        <w:right w:w="108.0" w:type="dxa"/>
      </w:tblCellMar>
    </w:tblPr>
  </w:style>
  <w:style w:type="table" w:styleId="affffffffffffffffffffffff9" w:customStyle="1">
    <w:basedOn w:val="TableNormal1"/>
    <w:tblPr>
      <w:tblStyleRowBandSize w:val="1"/>
      <w:tblStyleColBandSize w:val="1"/>
      <w:tblCellMar>
        <w:left w:w="108.0" w:type="dxa"/>
        <w:right w:w="108.0" w:type="dxa"/>
      </w:tblCellMar>
    </w:tblPr>
  </w:style>
  <w:style w:type="table" w:styleId="affffffffffffffffffffffffa" w:customStyle="1">
    <w:basedOn w:val="TableNormal1"/>
    <w:tblPr>
      <w:tblStyleRowBandSize w:val="1"/>
      <w:tblStyleColBandSize w:val="1"/>
      <w:tblCellMar>
        <w:left w:w="108.0" w:type="dxa"/>
        <w:right w:w="108.0" w:type="dxa"/>
      </w:tblCellMar>
    </w:tblPr>
  </w:style>
  <w:style w:type="table" w:styleId="affffffffffffffffffffffffb" w:customStyle="1">
    <w:basedOn w:val="TableNormal1"/>
    <w:tblPr>
      <w:tblStyleRowBandSize w:val="1"/>
      <w:tblStyleColBandSize w:val="1"/>
      <w:tblCellMar>
        <w:left w:w="108.0" w:type="dxa"/>
        <w:right w:w="108.0" w:type="dxa"/>
      </w:tblCellMar>
    </w:tblPr>
  </w:style>
  <w:style w:type="table" w:styleId="affffffffffffffffffffffffc" w:customStyle="1">
    <w:basedOn w:val="TableNormal1"/>
    <w:tblPr>
      <w:tblStyleRowBandSize w:val="1"/>
      <w:tblStyleColBandSize w:val="1"/>
      <w:tblCellMar>
        <w:left w:w="108.0" w:type="dxa"/>
        <w:right w:w="108.0" w:type="dxa"/>
      </w:tblCellMar>
    </w:tblPr>
  </w:style>
  <w:style w:type="table" w:styleId="affffffffffffffffffffffffd" w:customStyle="1">
    <w:basedOn w:val="TableNormal1"/>
    <w:tblPr>
      <w:tblStyleRowBandSize w:val="1"/>
      <w:tblStyleColBandSize w:val="1"/>
      <w:tblCellMar>
        <w:left w:w="108.0" w:type="dxa"/>
        <w:right w:w="108.0" w:type="dxa"/>
      </w:tblCellMar>
    </w:tblPr>
  </w:style>
  <w:style w:type="table" w:styleId="affffffffffffffffffffffffe" w:customStyle="1">
    <w:basedOn w:val="TableNormal1"/>
    <w:tblPr>
      <w:tblStyleRowBandSize w:val="1"/>
      <w:tblStyleColBandSize w:val="1"/>
      <w:tblCellMar>
        <w:left w:w="108.0" w:type="dxa"/>
        <w:right w:w="108.0" w:type="dxa"/>
      </w:tblCellMar>
    </w:tblPr>
  </w:style>
  <w:style w:type="table" w:styleId="afffffffffffffffffffffffff" w:customStyle="1">
    <w:basedOn w:val="TableNormal1"/>
    <w:tblPr>
      <w:tblStyleRowBandSize w:val="1"/>
      <w:tblStyleColBandSize w:val="1"/>
      <w:tblCellMar>
        <w:left w:w="108.0" w:type="dxa"/>
        <w:right w:w="108.0" w:type="dxa"/>
      </w:tblCellMar>
    </w:tblPr>
  </w:style>
  <w:style w:type="table" w:styleId="afffffffffffffffffffffffff0" w:customStyle="1">
    <w:basedOn w:val="TableNormal1"/>
    <w:tblPr>
      <w:tblStyleRowBandSize w:val="1"/>
      <w:tblStyleColBandSize w:val="1"/>
      <w:tblCellMar>
        <w:left w:w="108.0" w:type="dxa"/>
        <w:right w:w="108.0" w:type="dxa"/>
      </w:tblCellMar>
    </w:tblPr>
  </w:style>
  <w:style w:type="table" w:styleId="afffffffffffffffffffffffff1" w:customStyle="1">
    <w:basedOn w:val="TableNormal1"/>
    <w:tblPr>
      <w:tblStyleRowBandSize w:val="1"/>
      <w:tblStyleColBandSize w:val="1"/>
      <w:tblCellMar>
        <w:left w:w="108.0" w:type="dxa"/>
        <w:right w:w="108.0" w:type="dxa"/>
      </w:tblCellMar>
    </w:tblPr>
  </w:style>
  <w:style w:type="table" w:styleId="afffffffffffffffffffffffff2" w:customStyle="1">
    <w:basedOn w:val="TableNormal1"/>
    <w:tblPr>
      <w:tblStyleRowBandSize w:val="1"/>
      <w:tblStyleColBandSize w:val="1"/>
      <w:tblCellMar>
        <w:left w:w="108.0" w:type="dxa"/>
        <w:right w:w="108.0" w:type="dxa"/>
      </w:tblCellMar>
    </w:tblPr>
  </w:style>
  <w:style w:type="table" w:styleId="afffffffffffffffffffffffff3" w:customStyle="1">
    <w:basedOn w:val="TableNormal1"/>
    <w:tblPr>
      <w:tblStyleRowBandSize w:val="1"/>
      <w:tblStyleColBandSize w:val="1"/>
      <w:tblCellMar>
        <w:left w:w="108.0" w:type="dxa"/>
        <w:right w:w="108.0" w:type="dxa"/>
      </w:tblCellMar>
    </w:tblPr>
  </w:style>
  <w:style w:type="table" w:styleId="afffffffffffffffffffffffff4" w:customStyle="1">
    <w:basedOn w:val="TableNormal1"/>
    <w:tblPr>
      <w:tblStyleRowBandSize w:val="1"/>
      <w:tblStyleColBandSize w:val="1"/>
      <w:tblCellMar>
        <w:left w:w="108.0" w:type="dxa"/>
        <w:right w:w="108.0" w:type="dxa"/>
      </w:tblCellMar>
    </w:tblPr>
  </w:style>
  <w:style w:type="table" w:styleId="afffffffffffffffffffffffff5" w:customStyle="1">
    <w:basedOn w:val="TableNormal1"/>
    <w:tblPr>
      <w:tblStyleRowBandSize w:val="1"/>
      <w:tblStyleColBandSize w:val="1"/>
      <w:tblCellMar>
        <w:left w:w="108.0" w:type="dxa"/>
        <w:right w:w="108.0" w:type="dxa"/>
      </w:tblCellMar>
    </w:tblPr>
  </w:style>
  <w:style w:type="table" w:styleId="afffffffffffffffffffffffff6" w:customStyle="1">
    <w:basedOn w:val="TableNormal1"/>
    <w:tblPr>
      <w:tblStyleRowBandSize w:val="1"/>
      <w:tblStyleColBandSize w:val="1"/>
      <w:tblCellMar>
        <w:left w:w="108.0" w:type="dxa"/>
        <w:right w:w="108.0" w:type="dxa"/>
      </w:tblCellMar>
    </w:tblPr>
  </w:style>
  <w:style w:type="table" w:styleId="afffffffffffffffffffffffff7" w:customStyle="1">
    <w:basedOn w:val="TableNormal1"/>
    <w:tblPr>
      <w:tblStyleRowBandSize w:val="1"/>
      <w:tblStyleColBandSize w:val="1"/>
      <w:tblCellMar>
        <w:left w:w="108.0" w:type="dxa"/>
        <w:right w:w="108.0" w:type="dxa"/>
      </w:tblCellMar>
    </w:tblPr>
  </w:style>
  <w:style w:type="table" w:styleId="afffffffffffffffffffffffff8" w:customStyle="1">
    <w:basedOn w:val="TableNormal1"/>
    <w:tblPr>
      <w:tblStyleRowBandSize w:val="1"/>
      <w:tblStyleColBandSize w:val="1"/>
      <w:tblCellMar>
        <w:left w:w="108.0" w:type="dxa"/>
        <w:right w:w="108.0" w:type="dxa"/>
      </w:tblCellMar>
    </w:tblPr>
  </w:style>
  <w:style w:type="table" w:styleId="afffffffffffffffffffffffff9" w:customStyle="1">
    <w:basedOn w:val="TableNormal1"/>
    <w:tblPr>
      <w:tblStyleRowBandSize w:val="1"/>
      <w:tblStyleColBandSize w:val="1"/>
      <w:tblCellMar>
        <w:left w:w="108.0" w:type="dxa"/>
        <w:right w:w="108.0" w:type="dxa"/>
      </w:tblCellMar>
    </w:tblPr>
  </w:style>
  <w:style w:type="table" w:styleId="afffffffffffffffffffffffffa" w:customStyle="1">
    <w:basedOn w:val="TableNormal1"/>
    <w:tblPr>
      <w:tblStyleRowBandSize w:val="1"/>
      <w:tblStyleColBandSize w:val="1"/>
      <w:tblCellMar>
        <w:left w:w="108.0" w:type="dxa"/>
        <w:right w:w="108.0" w:type="dxa"/>
      </w:tblCellMar>
    </w:tblPr>
  </w:style>
  <w:style w:type="table" w:styleId="afffffffffffffffffffffffffb" w:customStyle="1">
    <w:basedOn w:val="TableNormal1"/>
    <w:tblPr>
      <w:tblStyleRowBandSize w:val="1"/>
      <w:tblStyleColBandSize w:val="1"/>
      <w:tblCellMar>
        <w:left w:w="108.0" w:type="dxa"/>
        <w:right w:w="108.0" w:type="dxa"/>
      </w:tblCellMar>
    </w:tblPr>
  </w:style>
  <w:style w:type="table" w:styleId="afffffffffffffffffffffffffc" w:customStyle="1">
    <w:basedOn w:val="TableNormal1"/>
    <w:tblPr>
      <w:tblStyleRowBandSize w:val="1"/>
      <w:tblStyleColBandSize w:val="1"/>
      <w:tblCellMar>
        <w:left w:w="108.0" w:type="dxa"/>
        <w:right w:w="108.0" w:type="dxa"/>
      </w:tblCellMar>
    </w:tblPr>
  </w:style>
  <w:style w:type="table" w:styleId="afffffffffffffffffffffffffd" w:customStyle="1">
    <w:basedOn w:val="TableNormal1"/>
    <w:tblPr>
      <w:tblStyleRowBandSize w:val="1"/>
      <w:tblStyleColBandSize w:val="1"/>
      <w:tblCellMar>
        <w:left w:w="108.0" w:type="dxa"/>
        <w:right w:w="108.0" w:type="dxa"/>
      </w:tblCellMar>
    </w:tblPr>
  </w:style>
  <w:style w:type="table" w:styleId="afffffffffffffffffffffffffe" w:customStyle="1">
    <w:basedOn w:val="TableNormal1"/>
    <w:tblPr>
      <w:tblStyleRowBandSize w:val="1"/>
      <w:tblStyleColBandSize w:val="1"/>
      <w:tblCellMar>
        <w:left w:w="108.0" w:type="dxa"/>
        <w:right w:w="108.0" w:type="dxa"/>
      </w:tblCellMar>
    </w:tblPr>
  </w:style>
  <w:style w:type="table" w:styleId="affffffffffffffffffffffffff" w:customStyle="1">
    <w:basedOn w:val="TableNormal1"/>
    <w:tblPr>
      <w:tblStyleRowBandSize w:val="1"/>
      <w:tblStyleColBandSize w:val="1"/>
      <w:tblCellMar>
        <w:left w:w="108.0" w:type="dxa"/>
        <w:right w:w="108.0" w:type="dxa"/>
      </w:tblCellMar>
    </w:tblPr>
  </w:style>
  <w:style w:type="table" w:styleId="affffffffffffffffffffffffff0" w:customStyle="1">
    <w:basedOn w:val="TableNormal1"/>
    <w:tblPr>
      <w:tblStyleRowBandSize w:val="1"/>
      <w:tblStyleColBandSize w:val="1"/>
      <w:tblCellMar>
        <w:left w:w="108.0" w:type="dxa"/>
        <w:right w:w="108.0" w:type="dxa"/>
      </w:tblCellMar>
    </w:tblPr>
  </w:style>
  <w:style w:type="table" w:styleId="affffffffffffffffffffffffff1" w:customStyle="1">
    <w:basedOn w:val="TableNormal1"/>
    <w:tblPr>
      <w:tblStyleRowBandSize w:val="1"/>
      <w:tblStyleColBandSize w:val="1"/>
      <w:tblCellMar>
        <w:left w:w="108.0" w:type="dxa"/>
        <w:right w:w="108.0" w:type="dxa"/>
      </w:tblCellMar>
    </w:tblPr>
  </w:style>
  <w:style w:type="table" w:styleId="affffffffffffffffffffffffff2" w:customStyle="1">
    <w:basedOn w:val="TableNormal1"/>
    <w:tblPr>
      <w:tblStyleRowBandSize w:val="1"/>
      <w:tblStyleColBandSize w:val="1"/>
      <w:tblCellMar>
        <w:left w:w="108.0" w:type="dxa"/>
        <w:right w:w="108.0" w:type="dxa"/>
      </w:tblCellMar>
    </w:tblPr>
  </w:style>
  <w:style w:type="table" w:styleId="affffffffffffffffffffffffff3" w:customStyle="1">
    <w:basedOn w:val="TableNormal1"/>
    <w:tblPr>
      <w:tblStyleRowBandSize w:val="1"/>
      <w:tblStyleColBandSize w:val="1"/>
      <w:tblCellMar>
        <w:left w:w="108.0" w:type="dxa"/>
        <w:right w:w="108.0" w:type="dxa"/>
      </w:tblCellMar>
    </w:tblPr>
  </w:style>
  <w:style w:type="table" w:styleId="affffffffffffffffffffffffff4" w:customStyle="1">
    <w:basedOn w:val="TableNormal1"/>
    <w:tblPr>
      <w:tblStyleRowBandSize w:val="1"/>
      <w:tblStyleColBandSize w:val="1"/>
      <w:tblCellMar>
        <w:left w:w="108.0" w:type="dxa"/>
        <w:right w:w="108.0" w:type="dxa"/>
      </w:tblCellMar>
    </w:tblPr>
  </w:style>
  <w:style w:type="table" w:styleId="affffffffffffffffffffffffff5" w:customStyle="1">
    <w:basedOn w:val="TableNormal1"/>
    <w:tblPr>
      <w:tblStyleRowBandSize w:val="1"/>
      <w:tblStyleColBandSize w:val="1"/>
      <w:tblCellMar>
        <w:left w:w="108.0" w:type="dxa"/>
        <w:right w:w="108.0" w:type="dxa"/>
      </w:tblCellMar>
    </w:tblPr>
  </w:style>
  <w:style w:type="table" w:styleId="affffffffffffffffffffffffff6" w:customStyle="1">
    <w:basedOn w:val="TableNormal1"/>
    <w:tblPr>
      <w:tblStyleRowBandSize w:val="1"/>
      <w:tblStyleColBandSize w:val="1"/>
      <w:tblCellMar>
        <w:left w:w="108.0" w:type="dxa"/>
        <w:right w:w="108.0" w:type="dxa"/>
      </w:tblCellMar>
    </w:tblPr>
  </w:style>
  <w:style w:type="table" w:styleId="affffffffffffffffffffffffff7" w:customStyle="1">
    <w:basedOn w:val="TableNormal1"/>
    <w:tblPr>
      <w:tblStyleRowBandSize w:val="1"/>
      <w:tblStyleColBandSize w:val="1"/>
      <w:tblCellMar>
        <w:left w:w="108.0" w:type="dxa"/>
        <w:right w:w="108.0" w:type="dxa"/>
      </w:tblCellMar>
    </w:tblPr>
  </w:style>
  <w:style w:type="table" w:styleId="affffffffffffffffffffffffff8" w:customStyle="1">
    <w:basedOn w:val="TableNormal1"/>
    <w:tblPr>
      <w:tblStyleRowBandSize w:val="1"/>
      <w:tblStyleColBandSize w:val="1"/>
      <w:tblCellMar>
        <w:left w:w="108.0" w:type="dxa"/>
        <w:right w:w="108.0" w:type="dxa"/>
      </w:tblCellMar>
    </w:tblPr>
  </w:style>
  <w:style w:type="table" w:styleId="affffffffffffffffffffffffff9" w:customStyle="1">
    <w:basedOn w:val="TableNormal1"/>
    <w:tblPr>
      <w:tblStyleRowBandSize w:val="1"/>
      <w:tblStyleColBandSize w:val="1"/>
      <w:tblCellMar>
        <w:left w:w="108.0" w:type="dxa"/>
        <w:right w:w="108.0" w:type="dxa"/>
      </w:tblCellMar>
    </w:tblPr>
  </w:style>
  <w:style w:type="table" w:styleId="affffffffffffffffffffffffffa" w:customStyle="1">
    <w:basedOn w:val="TableNormal1"/>
    <w:tblPr>
      <w:tblStyleRowBandSize w:val="1"/>
      <w:tblStyleColBandSize w:val="1"/>
      <w:tblCellMar>
        <w:left w:w="108.0" w:type="dxa"/>
        <w:right w:w="108.0" w:type="dxa"/>
      </w:tblCellMar>
    </w:tblPr>
  </w:style>
  <w:style w:type="table" w:styleId="affffffffffffffffffffffffffb" w:customStyle="1">
    <w:basedOn w:val="TableNormal1"/>
    <w:tblPr>
      <w:tblStyleRowBandSize w:val="1"/>
      <w:tblStyleColBandSize w:val="1"/>
      <w:tblCellMar>
        <w:left w:w="108.0" w:type="dxa"/>
        <w:right w:w="108.0" w:type="dxa"/>
      </w:tblCellMar>
    </w:tblPr>
  </w:style>
  <w:style w:type="table" w:styleId="affffffffffffffffffffffffffc" w:customStyle="1">
    <w:basedOn w:val="TableNormal1"/>
    <w:tblPr>
      <w:tblStyleRowBandSize w:val="1"/>
      <w:tblStyleColBandSize w:val="1"/>
      <w:tblCellMar>
        <w:left w:w="108.0" w:type="dxa"/>
        <w:right w:w="108.0" w:type="dxa"/>
      </w:tblCellMar>
    </w:tblPr>
  </w:style>
  <w:style w:type="table" w:styleId="affffffffffffffffffffffffffd" w:customStyle="1">
    <w:basedOn w:val="TableNormal1"/>
    <w:tblPr>
      <w:tblStyleRowBandSize w:val="1"/>
      <w:tblStyleColBandSize w:val="1"/>
      <w:tblCellMar>
        <w:left w:w="108.0" w:type="dxa"/>
        <w:right w:w="108.0" w:type="dxa"/>
      </w:tblCellMar>
    </w:tblPr>
  </w:style>
  <w:style w:type="table" w:styleId="affffffffffffffffffffffffffe" w:customStyle="1">
    <w:basedOn w:val="TableNormal1"/>
    <w:tblPr>
      <w:tblStyleRowBandSize w:val="1"/>
      <w:tblStyleColBandSize w:val="1"/>
      <w:tblCellMar>
        <w:left w:w="108.0" w:type="dxa"/>
        <w:right w:w="108.0" w:type="dxa"/>
      </w:tblCellMar>
    </w:tblPr>
  </w:style>
  <w:style w:type="table" w:styleId="afffffffffffffffffffffffffff" w:customStyle="1">
    <w:basedOn w:val="TableNormal1"/>
    <w:tblPr>
      <w:tblStyleRowBandSize w:val="1"/>
      <w:tblStyleColBandSize w:val="1"/>
      <w:tblCellMar>
        <w:left w:w="108.0" w:type="dxa"/>
        <w:right w:w="108.0" w:type="dxa"/>
      </w:tblCellMar>
    </w:tblPr>
  </w:style>
  <w:style w:type="table" w:styleId="afffffffffffffffffffffffffff0" w:customStyle="1">
    <w:basedOn w:val="TableNormal1"/>
    <w:tblPr>
      <w:tblStyleRowBandSize w:val="1"/>
      <w:tblStyleColBandSize w:val="1"/>
      <w:tblCellMar>
        <w:left w:w="108.0" w:type="dxa"/>
        <w:right w:w="108.0" w:type="dxa"/>
      </w:tblCellMar>
    </w:tblPr>
  </w:style>
  <w:style w:type="table" w:styleId="afffffffffffffffffffffffffff1" w:customStyle="1">
    <w:basedOn w:val="TableNormal1"/>
    <w:tblPr>
      <w:tblStyleRowBandSize w:val="1"/>
      <w:tblStyleColBandSize w:val="1"/>
      <w:tblCellMar>
        <w:left w:w="108.0" w:type="dxa"/>
        <w:right w:w="108.0" w:type="dxa"/>
      </w:tblCellMar>
    </w:tblPr>
  </w:style>
  <w:style w:type="table" w:styleId="afffffffffffffffffffffffffff2" w:customStyle="1">
    <w:basedOn w:val="TableNormal1"/>
    <w:tblPr>
      <w:tblStyleRowBandSize w:val="1"/>
      <w:tblStyleColBandSize w:val="1"/>
      <w:tblCellMar>
        <w:left w:w="108.0" w:type="dxa"/>
        <w:right w:w="108.0" w:type="dxa"/>
      </w:tblCellMar>
    </w:tblPr>
  </w:style>
  <w:style w:type="table" w:styleId="afffffffffffffffffffffffffff3" w:customStyle="1">
    <w:basedOn w:val="TableNormal1"/>
    <w:tblPr>
      <w:tblStyleRowBandSize w:val="1"/>
      <w:tblStyleColBandSize w:val="1"/>
      <w:tblCellMar>
        <w:left w:w="108.0" w:type="dxa"/>
        <w:right w:w="108.0" w:type="dxa"/>
      </w:tblCellMar>
    </w:tblPr>
  </w:style>
  <w:style w:type="table" w:styleId="afffffffffffffffffffffffffff4" w:customStyle="1">
    <w:basedOn w:val="TableNormal1"/>
    <w:tblPr>
      <w:tblStyleRowBandSize w:val="1"/>
      <w:tblStyleColBandSize w:val="1"/>
      <w:tblCellMar>
        <w:left w:w="108.0" w:type="dxa"/>
        <w:right w:w="108.0" w:type="dxa"/>
      </w:tblCellMar>
    </w:tblPr>
  </w:style>
  <w:style w:type="table" w:styleId="afffffffffffffffffffffffffff5" w:customStyle="1">
    <w:basedOn w:val="TableNormal1"/>
    <w:tblPr>
      <w:tblStyleRowBandSize w:val="1"/>
      <w:tblStyleColBandSize w:val="1"/>
      <w:tblCellMar>
        <w:left w:w="108.0" w:type="dxa"/>
        <w:right w:w="108.0" w:type="dxa"/>
      </w:tblCellMar>
    </w:tblPr>
  </w:style>
  <w:style w:type="table" w:styleId="afffffffffffffffffffffffffff6" w:customStyle="1">
    <w:basedOn w:val="TableNormal1"/>
    <w:tblPr>
      <w:tblStyleRowBandSize w:val="1"/>
      <w:tblStyleColBandSize w:val="1"/>
      <w:tblCellMar>
        <w:left w:w="108.0" w:type="dxa"/>
        <w:right w:w="108.0" w:type="dxa"/>
      </w:tblCellMar>
    </w:tblPr>
  </w:style>
  <w:style w:type="table" w:styleId="afffffffffffffffffffffffffff7" w:customStyle="1">
    <w:basedOn w:val="TableNormal1"/>
    <w:tblPr>
      <w:tblStyleRowBandSize w:val="1"/>
      <w:tblStyleColBandSize w:val="1"/>
      <w:tblCellMar>
        <w:left w:w="108.0" w:type="dxa"/>
        <w:right w:w="108.0" w:type="dxa"/>
      </w:tblCellMar>
    </w:tblPr>
  </w:style>
  <w:style w:type="table" w:styleId="afffffffffffffffffffffffffff8" w:customStyle="1">
    <w:basedOn w:val="TableNormal1"/>
    <w:tblPr>
      <w:tblStyleRowBandSize w:val="1"/>
      <w:tblStyleColBandSize w:val="1"/>
      <w:tblCellMar>
        <w:left w:w="108.0" w:type="dxa"/>
        <w:right w:w="108.0" w:type="dxa"/>
      </w:tblCellMar>
    </w:tblPr>
  </w:style>
  <w:style w:type="table" w:styleId="afffffffffffffffffffffffffff9" w:customStyle="1">
    <w:basedOn w:val="TableNormal1"/>
    <w:tblPr>
      <w:tblStyleRowBandSize w:val="1"/>
      <w:tblStyleColBandSize w:val="1"/>
      <w:tblCellMar>
        <w:left w:w="108.0" w:type="dxa"/>
        <w:right w:w="108.0" w:type="dxa"/>
      </w:tblCellMar>
    </w:tblPr>
  </w:style>
  <w:style w:type="table" w:styleId="afffffffffffffffffffffffffffa" w:customStyle="1">
    <w:basedOn w:val="TableNormal1"/>
    <w:tblPr>
      <w:tblStyleRowBandSize w:val="1"/>
      <w:tblStyleColBandSize w:val="1"/>
      <w:tblCellMar>
        <w:left w:w="108.0" w:type="dxa"/>
        <w:right w:w="108.0" w:type="dxa"/>
      </w:tblCellMar>
    </w:tblPr>
  </w:style>
  <w:style w:type="table" w:styleId="afffffffffffffffffffffffffffb" w:customStyle="1">
    <w:basedOn w:val="TableNormal0"/>
    <w:tblPr>
      <w:tblStyleRowBandSize w:val="1"/>
      <w:tblStyleColBandSize w:val="1"/>
      <w:tblCellMar>
        <w:left w:w="108.0" w:type="dxa"/>
        <w:right w:w="108.0" w:type="dxa"/>
      </w:tblCellMar>
    </w:tblPr>
  </w:style>
  <w:style w:type="table" w:styleId="afffffffffffffffffffffffffffc" w:customStyle="1">
    <w:basedOn w:val="TableNormal0"/>
    <w:tblPr>
      <w:tblStyleRowBandSize w:val="1"/>
      <w:tblStyleColBandSize w:val="1"/>
      <w:tblCellMar>
        <w:left w:w="108.0" w:type="dxa"/>
        <w:right w:w="108.0" w:type="dxa"/>
      </w:tblCellMar>
    </w:tblPr>
  </w:style>
  <w:style w:type="table" w:styleId="afffffffffffffffffffffffffffd" w:customStyle="1">
    <w:basedOn w:val="TableNormal0"/>
    <w:tblPr>
      <w:tblStyleRowBandSize w:val="1"/>
      <w:tblStyleColBandSize w:val="1"/>
      <w:tblCellMar>
        <w:left w:w="108.0" w:type="dxa"/>
        <w:right w:w="108.0" w:type="dxa"/>
      </w:tblCellMar>
    </w:tblPr>
  </w:style>
  <w:style w:type="table" w:styleId="afffffffffffffffffffffffffffe" w:customStyle="1">
    <w:basedOn w:val="TableNormal0"/>
    <w:tblPr>
      <w:tblStyleRowBandSize w:val="1"/>
      <w:tblStyleColBandSize w:val="1"/>
      <w:tblCellMar>
        <w:left w:w="108.0" w:type="dxa"/>
        <w:right w:w="108.0" w:type="dxa"/>
      </w:tblCellMar>
    </w:tblPr>
  </w:style>
  <w:style w:type="table" w:styleId="affffffffffffffffffffffffffff" w:customStyle="1">
    <w:basedOn w:val="TableNormal0"/>
    <w:tblPr>
      <w:tblStyleRowBandSize w:val="1"/>
      <w:tblStyleColBandSize w:val="1"/>
      <w:tblCellMar>
        <w:left w:w="108.0" w:type="dxa"/>
        <w:right w:w="108.0" w:type="dxa"/>
      </w:tblCellMar>
    </w:tblPr>
  </w:style>
  <w:style w:type="table" w:styleId="affffffffffffffffffffffffffff0" w:customStyle="1">
    <w:basedOn w:val="TableNormal0"/>
    <w:tblPr>
      <w:tblStyleRowBandSize w:val="1"/>
      <w:tblStyleColBandSize w:val="1"/>
      <w:tblCellMar>
        <w:left w:w="108.0" w:type="dxa"/>
        <w:right w:w="108.0" w:type="dxa"/>
      </w:tblCellMar>
    </w:tblPr>
  </w:style>
  <w:style w:type="table" w:styleId="affffffffffffffffffffffffffff1" w:customStyle="1">
    <w:basedOn w:val="TableNormal0"/>
    <w:tblPr>
      <w:tblStyleRowBandSize w:val="1"/>
      <w:tblStyleColBandSize w:val="1"/>
      <w:tblCellMar>
        <w:left w:w="108.0" w:type="dxa"/>
        <w:right w:w="108.0" w:type="dxa"/>
      </w:tblCellMar>
    </w:tblPr>
  </w:style>
  <w:style w:type="table" w:styleId="affffffffffffffffffffffffffff2" w:customStyle="1">
    <w:basedOn w:val="TableNormal0"/>
    <w:tblPr>
      <w:tblStyleRowBandSize w:val="1"/>
      <w:tblStyleColBandSize w:val="1"/>
      <w:tblCellMar>
        <w:left w:w="108.0" w:type="dxa"/>
        <w:right w:w="108.0" w:type="dxa"/>
      </w:tblCellMar>
    </w:tblPr>
  </w:style>
  <w:style w:type="table" w:styleId="affffffffffffffffffffffffffff3" w:customStyle="1">
    <w:basedOn w:val="TableNormal0"/>
    <w:tblPr>
      <w:tblStyleRowBandSize w:val="1"/>
      <w:tblStyleColBandSize w:val="1"/>
      <w:tblCellMar>
        <w:left w:w="108.0" w:type="dxa"/>
        <w:right w:w="108.0" w:type="dxa"/>
      </w:tblCellMar>
    </w:tblPr>
  </w:style>
  <w:style w:type="table" w:styleId="affffffffffffffffffffffffffff4" w:customStyle="1">
    <w:basedOn w:val="TableNormal0"/>
    <w:tblPr>
      <w:tblStyleRowBandSize w:val="1"/>
      <w:tblStyleColBandSize w:val="1"/>
      <w:tblCellMar>
        <w:left w:w="108.0" w:type="dxa"/>
        <w:right w:w="108.0" w:type="dxa"/>
      </w:tblCellMar>
    </w:tblPr>
  </w:style>
  <w:style w:type="table" w:styleId="affffffffffffffffffffffffffff5" w:customStyle="1">
    <w:basedOn w:val="TableNormal0"/>
    <w:tblPr>
      <w:tblStyleRowBandSize w:val="1"/>
      <w:tblStyleColBandSize w:val="1"/>
      <w:tblCellMar>
        <w:left w:w="108.0" w:type="dxa"/>
        <w:right w:w="108.0" w:type="dxa"/>
      </w:tblCellMar>
    </w:tblPr>
  </w:style>
  <w:style w:type="table" w:styleId="affffffffffffffffffffffffffff6" w:customStyle="1">
    <w:basedOn w:val="TableNormal0"/>
    <w:tblPr>
      <w:tblStyleRowBandSize w:val="1"/>
      <w:tblStyleColBandSize w:val="1"/>
      <w:tblCellMar>
        <w:left w:w="108.0" w:type="dxa"/>
        <w:right w:w="108.0" w:type="dxa"/>
      </w:tblCellMar>
    </w:tblPr>
  </w:style>
  <w:style w:type="table" w:styleId="affffffffffffffffffffffffffff7" w:customStyle="1">
    <w:basedOn w:val="TableNormal0"/>
    <w:tblPr>
      <w:tblStyleRowBandSize w:val="1"/>
      <w:tblStyleColBandSize w:val="1"/>
      <w:tblCellMar>
        <w:left w:w="108.0" w:type="dxa"/>
        <w:right w:w="108.0" w:type="dxa"/>
      </w:tblCellMar>
    </w:tblPr>
  </w:style>
  <w:style w:type="table" w:styleId="affffffffffffffffffffffffffff8" w:customStyle="1">
    <w:basedOn w:val="TableNormal0"/>
    <w:tblPr>
      <w:tblStyleRowBandSize w:val="1"/>
      <w:tblStyleColBandSize w:val="1"/>
      <w:tblCellMar>
        <w:left w:w="108.0" w:type="dxa"/>
        <w:right w:w="108.0" w:type="dxa"/>
      </w:tblCellMar>
    </w:tblPr>
  </w:style>
  <w:style w:type="table" w:styleId="affffffffffffffffffffffffffff9" w:customStyle="1">
    <w:basedOn w:val="TableNormal0"/>
    <w:tblPr>
      <w:tblStyleRowBandSize w:val="1"/>
      <w:tblStyleColBandSize w:val="1"/>
      <w:tblCellMar>
        <w:left w:w="108.0" w:type="dxa"/>
        <w:right w:w="108.0" w:type="dxa"/>
      </w:tblCellMar>
    </w:tblPr>
  </w:style>
  <w:style w:type="table" w:styleId="affffffffffffffffffffffffffffa" w:customStyle="1">
    <w:basedOn w:val="TableNormal0"/>
    <w:tblPr>
      <w:tblStyleRowBandSize w:val="1"/>
      <w:tblStyleColBandSize w:val="1"/>
      <w:tblCellMar>
        <w:left w:w="108.0" w:type="dxa"/>
        <w:right w:w="108.0" w:type="dxa"/>
      </w:tblCellMar>
    </w:tblPr>
  </w:style>
  <w:style w:type="table" w:styleId="affffffffffffffffffffffffffffb" w:customStyle="1">
    <w:basedOn w:val="TableNormal0"/>
    <w:tblPr>
      <w:tblStyleRowBandSize w:val="1"/>
      <w:tblStyleColBandSize w:val="1"/>
      <w:tblCellMar>
        <w:left w:w="108.0" w:type="dxa"/>
        <w:right w:w="108.0" w:type="dxa"/>
      </w:tblCellMar>
    </w:tblPr>
  </w:style>
  <w:style w:type="table" w:styleId="affffffffffffffffffffffffffffc" w:customStyle="1">
    <w:basedOn w:val="TableNormal0"/>
    <w:tblPr>
      <w:tblStyleRowBandSize w:val="1"/>
      <w:tblStyleColBandSize w:val="1"/>
      <w:tblCellMar>
        <w:left w:w="108.0" w:type="dxa"/>
        <w:right w:w="108.0" w:type="dxa"/>
      </w:tblCellMar>
    </w:tblPr>
  </w:style>
  <w:style w:type="table" w:styleId="affffffffffffffffffffffffffffd" w:customStyle="1">
    <w:basedOn w:val="TableNormal0"/>
    <w:tblPr>
      <w:tblStyleRowBandSize w:val="1"/>
      <w:tblStyleColBandSize w:val="1"/>
      <w:tblCellMar>
        <w:left w:w="108.0" w:type="dxa"/>
        <w:right w:w="108.0" w:type="dxa"/>
      </w:tblCellMar>
    </w:tblPr>
  </w:style>
  <w:style w:type="table" w:styleId="affffffffffffffffffffffffffffe" w:customStyle="1">
    <w:basedOn w:val="TableNormal0"/>
    <w:tblPr>
      <w:tblStyleRowBandSize w:val="1"/>
      <w:tblStyleColBandSize w:val="1"/>
      <w:tblCellMar>
        <w:left w:w="108.0" w:type="dxa"/>
        <w:right w:w="108.0" w:type="dxa"/>
      </w:tblCellMar>
    </w:tblPr>
  </w:style>
  <w:style w:type="table" w:styleId="afffffffffffffffffffffffffffff" w:customStyle="1">
    <w:basedOn w:val="TableNormal0"/>
    <w:tblPr>
      <w:tblStyleRowBandSize w:val="1"/>
      <w:tblStyleColBandSize w:val="1"/>
      <w:tblCellMar>
        <w:left w:w="108.0" w:type="dxa"/>
        <w:right w:w="108.0" w:type="dxa"/>
      </w:tblCellMar>
    </w:tblPr>
  </w:style>
  <w:style w:type="table" w:styleId="afffffffffffffffffffffffffffff0" w:customStyle="1">
    <w:basedOn w:val="TableNormal0"/>
    <w:tblPr>
      <w:tblStyleRowBandSize w:val="1"/>
      <w:tblStyleColBandSize w:val="1"/>
      <w:tblCellMar>
        <w:left w:w="108.0" w:type="dxa"/>
        <w:right w:w="108.0" w:type="dxa"/>
      </w:tblCellMar>
    </w:tblPr>
  </w:style>
  <w:style w:type="table" w:styleId="afffffffffffffffffffffffffffff1" w:customStyle="1">
    <w:basedOn w:val="TableNormal0"/>
    <w:tblPr>
      <w:tblStyleRowBandSize w:val="1"/>
      <w:tblStyleColBandSize w:val="1"/>
      <w:tblCellMar>
        <w:left w:w="108.0" w:type="dxa"/>
        <w:right w:w="108.0" w:type="dxa"/>
      </w:tblCellMar>
    </w:tblPr>
  </w:style>
  <w:style w:type="table" w:styleId="afffffffffffffffffffffffffffff2" w:customStyle="1">
    <w:basedOn w:val="TableNormal0"/>
    <w:tblPr>
      <w:tblStyleRowBandSize w:val="1"/>
      <w:tblStyleColBandSize w:val="1"/>
      <w:tblCellMar>
        <w:left w:w="108.0" w:type="dxa"/>
        <w:right w:w="108.0" w:type="dxa"/>
      </w:tblCellMar>
    </w:tblPr>
  </w:style>
  <w:style w:type="table" w:styleId="afffffffffffffffffffffffffffff3" w:customStyle="1">
    <w:basedOn w:val="TableNormal0"/>
    <w:tblPr>
      <w:tblStyleRowBandSize w:val="1"/>
      <w:tblStyleColBandSize w:val="1"/>
      <w:tblCellMar>
        <w:left w:w="108.0" w:type="dxa"/>
        <w:right w:w="108.0" w:type="dxa"/>
      </w:tblCellMar>
    </w:tblPr>
  </w:style>
  <w:style w:type="table" w:styleId="afffffffffffffffffffffffffffff4" w:customStyle="1">
    <w:basedOn w:val="TableNormal0"/>
    <w:tblPr>
      <w:tblStyleRowBandSize w:val="1"/>
      <w:tblStyleColBandSize w:val="1"/>
      <w:tblCellMar>
        <w:left w:w="108.0" w:type="dxa"/>
        <w:right w:w="108.0" w:type="dxa"/>
      </w:tblCellMar>
    </w:tblPr>
  </w:style>
  <w:style w:type="table" w:styleId="afffffffffffffffffffffffffffff5" w:customStyle="1">
    <w:basedOn w:val="TableNormal0"/>
    <w:tblPr>
      <w:tblStyleRowBandSize w:val="1"/>
      <w:tblStyleColBandSize w:val="1"/>
      <w:tblCellMar>
        <w:left w:w="108.0" w:type="dxa"/>
        <w:right w:w="108.0" w:type="dxa"/>
      </w:tblCellMar>
    </w:tblPr>
  </w:style>
  <w:style w:type="table" w:styleId="afffffffffffffffffffffffffffff6" w:customStyle="1">
    <w:basedOn w:val="TableNormal0"/>
    <w:tblPr>
      <w:tblStyleRowBandSize w:val="1"/>
      <w:tblStyleColBandSize w:val="1"/>
      <w:tblCellMar>
        <w:left w:w="108.0" w:type="dxa"/>
        <w:right w:w="108.0" w:type="dxa"/>
      </w:tblCellMar>
    </w:tblPr>
  </w:style>
  <w:style w:type="table" w:styleId="afffffffffffffffffffffffffffff7" w:customStyle="1">
    <w:basedOn w:val="TableNormal0"/>
    <w:tblPr>
      <w:tblStyleRowBandSize w:val="1"/>
      <w:tblStyleColBandSize w:val="1"/>
      <w:tblCellMar>
        <w:left w:w="108.0" w:type="dxa"/>
        <w:right w:w="108.0" w:type="dxa"/>
      </w:tblCellMar>
    </w:tblPr>
  </w:style>
  <w:style w:type="table" w:styleId="afffffffffffffffffffffffffffff8" w:customStyle="1">
    <w:basedOn w:val="TableNormal0"/>
    <w:tblPr>
      <w:tblStyleRowBandSize w:val="1"/>
      <w:tblStyleColBandSize w:val="1"/>
      <w:tblCellMar>
        <w:left w:w="108.0" w:type="dxa"/>
        <w:right w:w="108.0" w:type="dxa"/>
      </w:tblCellMar>
    </w:tblPr>
  </w:style>
  <w:style w:type="table" w:styleId="afffffffffffffffffffffffffffff9" w:customStyle="1">
    <w:basedOn w:val="TableNormal0"/>
    <w:tblPr>
      <w:tblStyleRowBandSize w:val="1"/>
      <w:tblStyleColBandSize w:val="1"/>
      <w:tblCellMar>
        <w:left w:w="108.0" w:type="dxa"/>
        <w:right w:w="108.0" w:type="dxa"/>
      </w:tblCellMar>
    </w:tblPr>
  </w:style>
  <w:style w:type="table" w:styleId="afffffffffffffffffffffffffffffa" w:customStyle="1">
    <w:basedOn w:val="TableNormal0"/>
    <w:tblPr>
      <w:tblStyleRowBandSize w:val="1"/>
      <w:tblStyleColBandSize w:val="1"/>
      <w:tblCellMar>
        <w:left w:w="108.0" w:type="dxa"/>
        <w:right w:w="108.0" w:type="dxa"/>
      </w:tblCellMar>
    </w:tblPr>
  </w:style>
  <w:style w:type="table" w:styleId="afffffffffffffffffffffffffffffb" w:customStyle="1">
    <w:basedOn w:val="TableNormal0"/>
    <w:tblPr>
      <w:tblStyleRowBandSize w:val="1"/>
      <w:tblStyleColBandSize w:val="1"/>
      <w:tblCellMar>
        <w:left w:w="108.0" w:type="dxa"/>
        <w:right w:w="108.0" w:type="dxa"/>
      </w:tblCellMar>
    </w:tblPr>
  </w:style>
  <w:style w:type="table" w:styleId="afffffffffffffffffffffffffffffc" w:customStyle="1">
    <w:basedOn w:val="TableNormal0"/>
    <w:tblPr>
      <w:tblStyleRowBandSize w:val="1"/>
      <w:tblStyleColBandSize w:val="1"/>
      <w:tblCellMar>
        <w:left w:w="108.0" w:type="dxa"/>
        <w:right w:w="108.0" w:type="dxa"/>
      </w:tblCellMar>
    </w:tblPr>
  </w:style>
  <w:style w:type="table" w:styleId="afffffffffffffffffffffffffffffd" w:customStyle="1">
    <w:basedOn w:val="TableNormal0"/>
    <w:tblPr>
      <w:tblStyleRowBandSize w:val="1"/>
      <w:tblStyleColBandSize w:val="1"/>
      <w:tblCellMar>
        <w:left w:w="108.0" w:type="dxa"/>
        <w:right w:w="108.0" w:type="dxa"/>
      </w:tblCellMar>
    </w:tblPr>
  </w:style>
  <w:style w:type="table" w:styleId="afffffffffffffffffffffffffffffe" w:customStyle="1">
    <w:basedOn w:val="TableNormal0"/>
    <w:tblPr>
      <w:tblStyleRowBandSize w:val="1"/>
      <w:tblStyleColBandSize w:val="1"/>
      <w:tblCellMar>
        <w:left w:w="108.0" w:type="dxa"/>
        <w:right w:w="108.0" w:type="dxa"/>
      </w:tblCellMar>
    </w:tblPr>
  </w:style>
  <w:style w:type="table" w:styleId="affffffffffffffffffffffffffffff" w:customStyle="1">
    <w:basedOn w:val="TableNormal0"/>
    <w:tblPr>
      <w:tblStyleRowBandSize w:val="1"/>
      <w:tblStyleColBandSize w:val="1"/>
      <w:tblCellMar>
        <w:left w:w="108.0" w:type="dxa"/>
        <w:right w:w="108.0" w:type="dxa"/>
      </w:tblCellMar>
    </w:tblPr>
  </w:style>
  <w:style w:type="table" w:styleId="affffffffffffffffffffffffffffff0" w:customStyle="1">
    <w:basedOn w:val="TableNormal0"/>
    <w:tblPr>
      <w:tblStyleRowBandSize w:val="1"/>
      <w:tblStyleColBandSize w:val="1"/>
      <w:tblCellMar>
        <w:left w:w="108.0" w:type="dxa"/>
        <w:right w:w="108.0" w:type="dxa"/>
      </w:tblCellMar>
    </w:tblPr>
  </w:style>
  <w:style w:type="table" w:styleId="affffffffffffffffffffffffffffff1" w:customStyle="1">
    <w:basedOn w:val="TableNormal0"/>
    <w:tblPr>
      <w:tblStyleRowBandSize w:val="1"/>
      <w:tblStyleColBandSize w:val="1"/>
      <w:tblCellMar>
        <w:left w:w="108.0" w:type="dxa"/>
        <w:right w:w="108.0" w:type="dxa"/>
      </w:tblCellMar>
    </w:tblPr>
  </w:style>
  <w:style w:type="table" w:styleId="affffffffffffffffffffffffffffff2" w:customStyle="1">
    <w:basedOn w:val="TableNormal0"/>
    <w:tblPr>
      <w:tblStyleRowBandSize w:val="1"/>
      <w:tblStyleColBandSize w:val="1"/>
      <w:tblCellMar>
        <w:left w:w="108.0" w:type="dxa"/>
        <w:right w:w="108.0" w:type="dxa"/>
      </w:tblCellMar>
    </w:tblPr>
  </w:style>
  <w:style w:type="table" w:styleId="affffffffffffffffffffffffffffff3" w:customStyle="1">
    <w:basedOn w:val="TableNormal0"/>
    <w:tblPr>
      <w:tblStyleRowBandSize w:val="1"/>
      <w:tblStyleColBandSize w:val="1"/>
      <w:tblCellMar>
        <w:left w:w="108.0" w:type="dxa"/>
        <w:right w:w="108.0" w:type="dxa"/>
      </w:tblCellMar>
    </w:tblPr>
  </w:style>
  <w:style w:type="table" w:styleId="affffffffffffffffffffffffffffff4" w:customStyle="1">
    <w:basedOn w:val="TableNormal0"/>
    <w:tblPr>
      <w:tblStyleRowBandSize w:val="1"/>
      <w:tblStyleColBandSize w:val="1"/>
      <w:tblCellMar>
        <w:left w:w="108.0" w:type="dxa"/>
        <w:right w:w="108.0" w:type="dxa"/>
      </w:tblCellMar>
    </w:tblPr>
  </w:style>
  <w:style w:type="table" w:styleId="affffffffffffffffffffffffffffff5" w:customStyle="1">
    <w:basedOn w:val="TableNormal0"/>
    <w:tblPr>
      <w:tblStyleRowBandSize w:val="1"/>
      <w:tblStyleColBandSize w:val="1"/>
      <w:tblCellMar>
        <w:left w:w="108.0" w:type="dxa"/>
        <w:right w:w="108.0" w:type="dxa"/>
      </w:tblCellMar>
    </w:tblPr>
  </w:style>
  <w:style w:type="table" w:styleId="affffffffffffffffffffffffffffff6" w:customStyle="1">
    <w:basedOn w:val="TableNormal0"/>
    <w:tblPr>
      <w:tblStyleRowBandSize w:val="1"/>
      <w:tblStyleColBandSize w:val="1"/>
      <w:tblCellMar>
        <w:left w:w="108.0" w:type="dxa"/>
        <w:right w:w="108.0" w:type="dxa"/>
      </w:tblCellMar>
    </w:tblPr>
  </w:style>
  <w:style w:type="table" w:styleId="affffffffffffffffffffffffffffff7" w:customStyle="1">
    <w:basedOn w:val="TableNormal0"/>
    <w:tblPr>
      <w:tblStyleRowBandSize w:val="1"/>
      <w:tblStyleColBandSize w:val="1"/>
      <w:tblCellMar>
        <w:left w:w="108.0" w:type="dxa"/>
        <w:right w:w="108.0" w:type="dxa"/>
      </w:tblCellMar>
    </w:tblPr>
  </w:style>
  <w:style w:type="table" w:styleId="affffffffffffffffffffffffffffff8" w:customStyle="1">
    <w:basedOn w:val="TableNormal0"/>
    <w:tblPr>
      <w:tblStyleRowBandSize w:val="1"/>
      <w:tblStyleColBandSize w:val="1"/>
      <w:tblCellMar>
        <w:left w:w="108.0" w:type="dxa"/>
        <w:right w:w="108.0" w:type="dxa"/>
      </w:tblCellMar>
    </w:tblPr>
  </w:style>
  <w:style w:type="table" w:styleId="affffffffffffffffffffffffffffff9" w:customStyle="1">
    <w:basedOn w:val="TableNormal0"/>
    <w:tblPr>
      <w:tblStyleRowBandSize w:val="1"/>
      <w:tblStyleColBandSize w:val="1"/>
      <w:tblCellMar>
        <w:left w:w="108.0" w:type="dxa"/>
        <w:right w:w="108.0" w:type="dxa"/>
      </w:tblCellMar>
    </w:tblPr>
  </w:style>
  <w:style w:type="table" w:styleId="affffffffffffffffffffffffffffffa" w:customStyle="1">
    <w:basedOn w:val="TableNormal0"/>
    <w:tblPr>
      <w:tblStyleRowBandSize w:val="1"/>
      <w:tblStyleColBandSize w:val="1"/>
      <w:tblCellMar>
        <w:left w:w="108.0" w:type="dxa"/>
        <w:right w:w="108.0" w:type="dxa"/>
      </w:tblCellMar>
    </w:tblPr>
  </w:style>
  <w:style w:type="table" w:styleId="affffffffffffffffffffffffffffffb" w:customStyle="1">
    <w:basedOn w:val="TableNormal0"/>
    <w:tblPr>
      <w:tblStyleRowBandSize w:val="1"/>
      <w:tblStyleColBandSize w:val="1"/>
      <w:tblCellMar>
        <w:left w:w="108.0" w:type="dxa"/>
        <w:right w:w="108.0" w:type="dxa"/>
      </w:tblCellMar>
    </w:tblPr>
  </w:style>
  <w:style w:type="table" w:styleId="affffffffffffffffffffffffffffffc" w:customStyle="1">
    <w:basedOn w:val="TableNormal0"/>
    <w:tblPr>
      <w:tblStyleRowBandSize w:val="1"/>
      <w:tblStyleColBandSize w:val="1"/>
      <w:tblCellMar>
        <w:left w:w="108.0" w:type="dxa"/>
        <w:right w:w="108.0" w:type="dxa"/>
      </w:tblCellMar>
    </w:tblPr>
  </w:style>
  <w:style w:type="table" w:styleId="affffffffffffffffffffffffffffffd" w:customStyle="1">
    <w:basedOn w:val="TableNormal0"/>
    <w:tblPr>
      <w:tblStyleRowBandSize w:val="1"/>
      <w:tblStyleColBandSize w:val="1"/>
      <w:tblCellMar>
        <w:left w:w="108.0" w:type="dxa"/>
        <w:right w:w="108.0" w:type="dxa"/>
      </w:tblCellMar>
    </w:tblPr>
  </w:style>
  <w:style w:type="table" w:styleId="affffffffffffffffffffffffffffffe" w:customStyle="1">
    <w:basedOn w:val="TableNormal0"/>
    <w:tblPr>
      <w:tblStyleRowBandSize w:val="1"/>
      <w:tblStyleColBandSize w:val="1"/>
      <w:tblCellMar>
        <w:left w:w="108.0" w:type="dxa"/>
        <w:right w:w="108.0" w:type="dxa"/>
      </w:tblCellMar>
    </w:tblPr>
  </w:style>
  <w:style w:type="table" w:styleId="afffffffffffffffffffffffffffffff" w:customStyle="1">
    <w:basedOn w:val="TableNormal0"/>
    <w:tblPr>
      <w:tblStyleRowBandSize w:val="1"/>
      <w:tblStyleColBandSize w:val="1"/>
      <w:tblCellMar>
        <w:left w:w="108.0" w:type="dxa"/>
        <w:right w:w="108.0" w:type="dxa"/>
      </w:tblCellMar>
    </w:tblPr>
  </w:style>
  <w:style w:type="table" w:styleId="afffffffffffffffffffffffffffffff0" w:customStyle="1">
    <w:basedOn w:val="TableNormal0"/>
    <w:tblPr>
      <w:tblStyleRowBandSize w:val="1"/>
      <w:tblStyleColBandSize w:val="1"/>
      <w:tblCellMar>
        <w:left w:w="108.0" w:type="dxa"/>
        <w:right w:w="108.0" w:type="dxa"/>
      </w:tblCellMar>
    </w:tblPr>
  </w:style>
  <w:style w:type="table" w:styleId="afffffffffffffffffffffffffffffff1" w:customStyle="1">
    <w:basedOn w:val="TableNormal0"/>
    <w:tblPr>
      <w:tblStyleRowBandSize w:val="1"/>
      <w:tblStyleColBandSize w:val="1"/>
      <w:tblCellMar>
        <w:left w:w="108.0" w:type="dxa"/>
        <w:right w:w="108.0" w:type="dxa"/>
      </w:tblCellMar>
    </w:tblPr>
  </w:style>
  <w:style w:type="table" w:styleId="afffffffffffffffffffffffffffffff2" w:customStyle="1">
    <w:basedOn w:val="TableNormal0"/>
    <w:tblPr>
      <w:tblStyleRowBandSize w:val="1"/>
      <w:tblStyleColBandSize w:val="1"/>
      <w:tblCellMar>
        <w:left w:w="108.0" w:type="dxa"/>
        <w:right w:w="108.0" w:type="dxa"/>
      </w:tblCellMar>
    </w:tblPr>
  </w:style>
  <w:style w:type="table" w:styleId="afffffffffffffffffffffffffffffff3" w:customStyle="1">
    <w:basedOn w:val="TableNormal0"/>
    <w:tblPr>
      <w:tblStyleRowBandSize w:val="1"/>
      <w:tblStyleColBandSize w:val="1"/>
      <w:tblCellMar>
        <w:left w:w="108.0" w:type="dxa"/>
        <w:right w:w="108.0" w:type="dxa"/>
      </w:tblCellMar>
    </w:tblPr>
  </w:style>
  <w:style w:type="table" w:styleId="afffffffffffffffffffffffffffffff4" w:customStyle="1">
    <w:basedOn w:val="TableNormal0"/>
    <w:tblPr>
      <w:tblStyleRowBandSize w:val="1"/>
      <w:tblStyleColBandSize w:val="1"/>
      <w:tblCellMar>
        <w:left w:w="108.0" w:type="dxa"/>
        <w:right w:w="108.0" w:type="dxa"/>
      </w:tblCellMar>
    </w:tblPr>
  </w:style>
  <w:style w:type="table" w:styleId="afffffffffffffffffffffffffffffff5" w:customStyle="1">
    <w:basedOn w:val="TableNormal0"/>
    <w:tblPr>
      <w:tblStyleRowBandSize w:val="1"/>
      <w:tblStyleColBandSize w:val="1"/>
      <w:tblCellMar>
        <w:left w:w="108.0" w:type="dxa"/>
        <w:right w:w="108.0" w:type="dxa"/>
      </w:tblCellMar>
    </w:tblPr>
  </w:style>
  <w:style w:type="table" w:styleId="afffffffffffffffffffffffffffffff6" w:customStyle="1">
    <w:basedOn w:val="TableNormal0"/>
    <w:tblPr>
      <w:tblStyleRowBandSize w:val="1"/>
      <w:tblStyleColBandSize w:val="1"/>
      <w:tblCellMar>
        <w:left w:w="108.0" w:type="dxa"/>
        <w:right w:w="108.0" w:type="dxa"/>
      </w:tblCellMar>
    </w:tblPr>
  </w:style>
  <w:style w:type="table" w:styleId="afffffffffffffffffffffffffffffff7" w:customStyle="1">
    <w:basedOn w:val="TableNormal0"/>
    <w:tblPr>
      <w:tblStyleRowBandSize w:val="1"/>
      <w:tblStyleColBandSize w:val="1"/>
      <w:tblCellMar>
        <w:left w:w="108.0" w:type="dxa"/>
        <w:right w:w="108.0" w:type="dxa"/>
      </w:tblCellMar>
    </w:tblPr>
  </w:style>
  <w:style w:type="table" w:styleId="afffffffffffffffffffffffffffffff8" w:customStyle="1">
    <w:basedOn w:val="TableNormal0"/>
    <w:tblPr>
      <w:tblStyleRowBandSize w:val="1"/>
      <w:tblStyleColBandSize w:val="1"/>
      <w:tblCellMar>
        <w:left w:w="108.0" w:type="dxa"/>
        <w:right w:w="108.0" w:type="dxa"/>
      </w:tblCellMar>
    </w:tblPr>
  </w:style>
  <w:style w:type="table" w:styleId="afffffffffffffffffffffffffffffff9" w:customStyle="1">
    <w:basedOn w:val="TableNormal0"/>
    <w:tblPr>
      <w:tblStyleRowBandSize w:val="1"/>
      <w:tblStyleColBandSize w:val="1"/>
      <w:tblCellMar>
        <w:left w:w="108.0" w:type="dxa"/>
        <w:right w:w="108.0" w:type="dxa"/>
      </w:tblCellMar>
    </w:tblPr>
  </w:style>
  <w:style w:type="table" w:styleId="afffffffffffffffffffffffffffffffa" w:customStyle="1">
    <w:basedOn w:val="TableNormal0"/>
    <w:tblPr>
      <w:tblStyleRowBandSize w:val="1"/>
      <w:tblStyleColBandSize w:val="1"/>
      <w:tblCellMar>
        <w:left w:w="108.0" w:type="dxa"/>
        <w:right w:w="108.0" w:type="dxa"/>
      </w:tblCellMar>
    </w:tblPr>
  </w:style>
  <w:style w:type="table" w:styleId="afffffffffffffffffffffffffffffffb" w:customStyle="1">
    <w:basedOn w:val="TableNormal0"/>
    <w:tblPr>
      <w:tblStyleRowBandSize w:val="1"/>
      <w:tblStyleColBandSize w:val="1"/>
      <w:tblCellMar>
        <w:left w:w="108.0" w:type="dxa"/>
        <w:right w:w="108.0" w:type="dxa"/>
      </w:tblCellMar>
    </w:tblPr>
  </w:style>
  <w:style w:type="table" w:styleId="afffffffffffffffffffffffffffffffc" w:customStyle="1">
    <w:basedOn w:val="TableNormal0"/>
    <w:tblPr>
      <w:tblStyleRowBandSize w:val="1"/>
      <w:tblStyleColBandSize w:val="1"/>
      <w:tblCellMar>
        <w:left w:w="108.0" w:type="dxa"/>
        <w:right w:w="108.0" w:type="dxa"/>
      </w:tblCellMar>
    </w:tblPr>
  </w:style>
  <w:style w:type="table" w:styleId="afffffffffffffffffffffffffffffffd" w:customStyle="1">
    <w:basedOn w:val="TableNormal0"/>
    <w:tblPr>
      <w:tblStyleRowBandSize w:val="1"/>
      <w:tblStyleColBandSize w:val="1"/>
      <w:tblCellMar>
        <w:left w:w="108.0" w:type="dxa"/>
        <w:right w:w="108.0" w:type="dxa"/>
      </w:tblCellMar>
    </w:tblPr>
  </w:style>
  <w:style w:type="table" w:styleId="afffffffffffffffffffffffffffffffe" w:customStyle="1">
    <w:basedOn w:val="TableNormal0"/>
    <w:tblPr>
      <w:tblStyleRowBandSize w:val="1"/>
      <w:tblStyleColBandSize w:val="1"/>
      <w:tblCellMar>
        <w:left w:w="108.0" w:type="dxa"/>
        <w:right w:w="108.0" w:type="dxa"/>
      </w:tblCellMar>
    </w:tblPr>
  </w:style>
  <w:style w:type="table" w:styleId="affffffffffffffffffffffffffffffff" w:customStyle="1">
    <w:basedOn w:val="TableNormal0"/>
    <w:tblPr>
      <w:tblStyleRowBandSize w:val="1"/>
      <w:tblStyleColBandSize w:val="1"/>
      <w:tblCellMar>
        <w:left w:w="108.0" w:type="dxa"/>
        <w:right w:w="108.0" w:type="dxa"/>
      </w:tblCellMar>
    </w:tblPr>
  </w:style>
  <w:style w:type="table" w:styleId="affffffffffffffffffffffffffffffff0" w:customStyle="1">
    <w:basedOn w:val="TableNormal0"/>
    <w:tblPr>
      <w:tblStyleRowBandSize w:val="1"/>
      <w:tblStyleColBandSize w:val="1"/>
      <w:tblCellMar>
        <w:left w:w="108.0" w:type="dxa"/>
        <w:right w:w="108.0" w:type="dxa"/>
      </w:tblCellMar>
    </w:tblPr>
  </w:style>
  <w:style w:type="table" w:styleId="affffffffffffffffffffffffffffffff1" w:customStyle="1">
    <w:basedOn w:val="TableNormal0"/>
    <w:tblPr>
      <w:tblStyleRowBandSize w:val="1"/>
      <w:tblStyleColBandSize w:val="1"/>
      <w:tblCellMar>
        <w:left w:w="108.0" w:type="dxa"/>
        <w:right w:w="108.0" w:type="dxa"/>
      </w:tblCellMar>
    </w:tblPr>
  </w:style>
  <w:style w:type="table" w:styleId="affffffffffffffffffffffffffffffff2" w:customStyle="1">
    <w:basedOn w:val="TableNormal0"/>
    <w:tblPr>
      <w:tblStyleRowBandSize w:val="1"/>
      <w:tblStyleColBandSize w:val="1"/>
      <w:tblCellMar>
        <w:left w:w="108.0" w:type="dxa"/>
        <w:right w:w="108.0" w:type="dxa"/>
      </w:tblCellMar>
    </w:tblPr>
  </w:style>
  <w:style w:type="table" w:styleId="affffffffffffffffffffffffffffffff3" w:customStyle="1">
    <w:basedOn w:val="TableNormal0"/>
    <w:tblPr>
      <w:tblStyleRowBandSize w:val="1"/>
      <w:tblStyleColBandSize w:val="1"/>
      <w:tblCellMar>
        <w:left w:w="108.0" w:type="dxa"/>
        <w:right w:w="108.0" w:type="dxa"/>
      </w:tblCellMar>
    </w:tblPr>
  </w:style>
  <w:style w:type="table" w:styleId="affffffffffffffffffffffffffffffff4" w:customStyle="1">
    <w:basedOn w:val="TableNormal0"/>
    <w:tblPr>
      <w:tblStyleRowBandSize w:val="1"/>
      <w:tblStyleColBandSize w:val="1"/>
      <w:tblCellMar>
        <w:left w:w="108.0" w:type="dxa"/>
        <w:right w:w="108.0" w:type="dxa"/>
      </w:tblCellMar>
    </w:tblPr>
  </w:style>
  <w:style w:type="table" w:styleId="affffffffffffffffffffffffffffffff5" w:customStyle="1">
    <w:basedOn w:val="TableNormal0"/>
    <w:tblPr>
      <w:tblStyleRowBandSize w:val="1"/>
      <w:tblStyleColBandSize w:val="1"/>
      <w:tblCellMar>
        <w:left w:w="108.0" w:type="dxa"/>
        <w:right w:w="108.0" w:type="dxa"/>
      </w:tblCellMar>
    </w:tblPr>
  </w:style>
  <w:style w:type="table" w:styleId="affffffffffffffffffffffffffffffff6" w:customStyle="1">
    <w:basedOn w:val="TableNormal0"/>
    <w:tblPr>
      <w:tblStyleRowBandSize w:val="1"/>
      <w:tblStyleColBandSize w:val="1"/>
      <w:tblCellMar>
        <w:left w:w="108.0" w:type="dxa"/>
        <w:right w:w="108.0" w:type="dxa"/>
      </w:tblCellMar>
    </w:tblPr>
  </w:style>
  <w:style w:type="table" w:styleId="affffffffffffffffffffffffffffffff7" w:customStyle="1">
    <w:basedOn w:val="TableNormal0"/>
    <w:tblPr>
      <w:tblStyleRowBandSize w:val="1"/>
      <w:tblStyleColBandSize w:val="1"/>
      <w:tblCellMar>
        <w:left w:w="108.0" w:type="dxa"/>
        <w:right w:w="108.0" w:type="dxa"/>
      </w:tblCellMar>
    </w:tblPr>
  </w:style>
  <w:style w:type="table" w:styleId="affffffffffffffffffffffffffffffff8" w:customStyle="1">
    <w:basedOn w:val="TableNormal0"/>
    <w:tblPr>
      <w:tblStyleRowBandSize w:val="1"/>
      <w:tblStyleColBandSize w:val="1"/>
      <w:tblCellMar>
        <w:left w:w="108.0" w:type="dxa"/>
        <w:right w:w="108.0" w:type="dxa"/>
      </w:tblCellMar>
    </w:tblPr>
  </w:style>
  <w:style w:type="table" w:styleId="affffffffffffffffffffffffffffffff9" w:customStyle="1">
    <w:basedOn w:val="TableNormal0"/>
    <w:tblPr>
      <w:tblStyleRowBandSize w:val="1"/>
      <w:tblStyleColBandSize w:val="1"/>
      <w:tblCellMar>
        <w:left w:w="108.0" w:type="dxa"/>
        <w:right w:w="108.0" w:type="dxa"/>
      </w:tblCellMar>
    </w:tblPr>
  </w:style>
  <w:style w:type="table" w:styleId="affffffffffffffffffffffffffffffffa" w:customStyle="1">
    <w:basedOn w:val="TableNormal0"/>
    <w:tblPr>
      <w:tblStyleRowBandSize w:val="1"/>
      <w:tblStyleColBandSize w:val="1"/>
      <w:tblCellMar>
        <w:left w:w="108.0" w:type="dxa"/>
        <w:right w:w="108.0" w:type="dxa"/>
      </w:tblCellMar>
    </w:tblPr>
  </w:style>
  <w:style w:type="table" w:styleId="affffffffffffffffffffffffffffffffb" w:customStyle="1">
    <w:basedOn w:val="TableNormal0"/>
    <w:tblPr>
      <w:tblStyleRowBandSize w:val="1"/>
      <w:tblStyleColBandSize w:val="1"/>
      <w:tblCellMar>
        <w:left w:w="108.0" w:type="dxa"/>
        <w:right w:w="108.0" w:type="dxa"/>
      </w:tblCellMar>
    </w:tblPr>
  </w:style>
  <w:style w:type="table" w:styleId="affffffffffffffffffffffffffffffffc" w:customStyle="1">
    <w:basedOn w:val="TableNormal0"/>
    <w:tblPr>
      <w:tblStyleRowBandSize w:val="1"/>
      <w:tblStyleColBandSize w:val="1"/>
      <w:tblCellMar>
        <w:left w:w="108.0" w:type="dxa"/>
        <w:right w:w="108.0" w:type="dxa"/>
      </w:tblCellMar>
    </w:tblPr>
  </w:style>
  <w:style w:type="table" w:styleId="affffffffffffffffffffffffffffffffd" w:customStyle="1">
    <w:basedOn w:val="TableNormal0"/>
    <w:tblPr>
      <w:tblStyleRowBandSize w:val="1"/>
      <w:tblStyleColBandSize w:val="1"/>
      <w:tblCellMar>
        <w:left w:w="108.0" w:type="dxa"/>
        <w:right w:w="108.0" w:type="dxa"/>
      </w:tblCellMar>
    </w:tblPr>
  </w:style>
  <w:style w:type="table" w:styleId="affffffffffffffffffffffffffffffffe" w:customStyle="1">
    <w:basedOn w:val="TableNormal0"/>
    <w:tblPr>
      <w:tblStyleRowBandSize w:val="1"/>
      <w:tblStyleColBandSize w:val="1"/>
      <w:tblCellMar>
        <w:left w:w="108.0" w:type="dxa"/>
        <w:right w:w="108.0" w:type="dxa"/>
      </w:tblCellMar>
    </w:tblPr>
  </w:style>
  <w:style w:type="table" w:styleId="afffffffffffffffffffffffffffffffff" w:customStyle="1">
    <w:basedOn w:val="TableNormal0"/>
    <w:tblPr>
      <w:tblStyleRowBandSize w:val="1"/>
      <w:tblStyleColBandSize w:val="1"/>
      <w:tblCellMar>
        <w:left w:w="108.0" w:type="dxa"/>
        <w:right w:w="108.0" w:type="dxa"/>
      </w:tblCellMar>
    </w:tblPr>
  </w:style>
  <w:style w:type="table" w:styleId="afffffffffffffffffffffffffffffffff0" w:customStyle="1">
    <w:basedOn w:val="TableNormal0"/>
    <w:tblPr>
      <w:tblStyleRowBandSize w:val="1"/>
      <w:tblStyleColBandSize w:val="1"/>
      <w:tblCellMar>
        <w:left w:w="108.0" w:type="dxa"/>
        <w:right w:w="108.0" w:type="dxa"/>
      </w:tblCellMar>
    </w:tblPr>
  </w:style>
  <w:style w:type="table" w:styleId="afffffffffffffffffffffffffffffffff1" w:customStyle="1">
    <w:basedOn w:val="TableNormal0"/>
    <w:tblPr>
      <w:tblStyleRowBandSize w:val="1"/>
      <w:tblStyleColBandSize w:val="1"/>
      <w:tblCellMar>
        <w:left w:w="108.0" w:type="dxa"/>
        <w:right w:w="108.0" w:type="dxa"/>
      </w:tblCellMar>
    </w:tblPr>
  </w:style>
  <w:style w:type="table" w:styleId="afffffffffffffffffffffffffffffffff2" w:customStyle="1">
    <w:basedOn w:val="TableNormal0"/>
    <w:tblPr>
      <w:tblStyleRowBandSize w:val="1"/>
      <w:tblStyleColBandSize w:val="1"/>
      <w:tblCellMar>
        <w:left w:w="108.0" w:type="dxa"/>
        <w:right w:w="108.0" w:type="dxa"/>
      </w:tblCellMar>
    </w:tblPr>
  </w:style>
  <w:style w:type="table" w:styleId="afffffffffffffffffffffffffffffffff3" w:customStyle="1">
    <w:basedOn w:val="TableNormal0"/>
    <w:tblPr>
      <w:tblStyleRowBandSize w:val="1"/>
      <w:tblStyleColBandSize w:val="1"/>
      <w:tblCellMar>
        <w:left w:w="108.0" w:type="dxa"/>
        <w:right w:w="108.0" w:type="dxa"/>
      </w:tblCellMar>
    </w:tblPr>
  </w:style>
  <w:style w:type="table" w:styleId="afffffffffffffffffffffffffffffffff4" w:customStyle="1">
    <w:basedOn w:val="TableNormal0"/>
    <w:tblPr>
      <w:tblStyleRowBandSize w:val="1"/>
      <w:tblStyleColBandSize w:val="1"/>
      <w:tblCellMar>
        <w:left w:w="108.0" w:type="dxa"/>
        <w:right w:w="108.0" w:type="dxa"/>
      </w:tblCellMar>
    </w:tblPr>
  </w:style>
  <w:style w:type="table" w:styleId="afffffffffffffffffffffffffffffffff5" w:customStyle="1">
    <w:basedOn w:val="TableNormal0"/>
    <w:tblPr>
      <w:tblStyleRowBandSize w:val="1"/>
      <w:tblStyleColBandSize w:val="1"/>
      <w:tblCellMar>
        <w:left w:w="108.0" w:type="dxa"/>
        <w:right w:w="108.0" w:type="dxa"/>
      </w:tblCellMar>
    </w:tblPr>
  </w:style>
  <w:style w:type="table" w:styleId="afffffffffffffffffffffffffffffffff6" w:customStyle="1">
    <w:basedOn w:val="TableNormal0"/>
    <w:tblPr>
      <w:tblStyleRowBandSize w:val="1"/>
      <w:tblStyleColBandSize w:val="1"/>
      <w:tblCellMar>
        <w:left w:w="108.0" w:type="dxa"/>
        <w:right w:w="108.0" w:type="dxa"/>
      </w:tblCellMar>
    </w:tblPr>
  </w:style>
  <w:style w:type="table" w:styleId="afffffffffffffffffffffffffffffffff7" w:customStyle="1">
    <w:basedOn w:val="TableNormal0"/>
    <w:tblPr>
      <w:tblStyleRowBandSize w:val="1"/>
      <w:tblStyleColBandSize w:val="1"/>
      <w:tblCellMar>
        <w:left w:w="108.0" w:type="dxa"/>
        <w:right w:w="108.0" w:type="dxa"/>
      </w:tblCellMar>
    </w:tblPr>
  </w:style>
  <w:style w:type="table" w:styleId="afffffffffffffffffffffffffffffffff8" w:customStyle="1">
    <w:basedOn w:val="TableNormal0"/>
    <w:tblPr>
      <w:tblStyleRowBandSize w:val="1"/>
      <w:tblStyleColBandSize w:val="1"/>
      <w:tblCellMar>
        <w:left w:w="108.0" w:type="dxa"/>
        <w:right w:w="108.0" w:type="dxa"/>
      </w:tblCellMar>
    </w:tblPr>
  </w:style>
  <w:style w:type="table" w:styleId="afffffffffffffffffffffffffffffffff9" w:customStyle="1">
    <w:basedOn w:val="TableNormal0"/>
    <w:tblPr>
      <w:tblStyleRowBandSize w:val="1"/>
      <w:tblStyleColBandSize w:val="1"/>
      <w:tblCellMar>
        <w:left w:w="108.0" w:type="dxa"/>
        <w:right w:w="108.0" w:type="dxa"/>
      </w:tblCellMar>
    </w:tblPr>
  </w:style>
  <w:style w:type="table" w:styleId="afffffffffffffffffffffffffffffffffa" w:customStyle="1">
    <w:basedOn w:val="TableNormal0"/>
    <w:tblPr>
      <w:tblStyleRowBandSize w:val="1"/>
      <w:tblStyleColBandSize w:val="1"/>
      <w:tblCellMar>
        <w:left w:w="108.0" w:type="dxa"/>
        <w:right w:w="108.0" w:type="dxa"/>
      </w:tblCellMar>
    </w:tblPr>
  </w:style>
  <w:style w:type="table" w:styleId="afffffffffffffffffffffffffffffffffb" w:customStyle="1">
    <w:basedOn w:val="TableNormal0"/>
    <w:tblPr>
      <w:tblStyleRowBandSize w:val="1"/>
      <w:tblStyleColBandSize w:val="1"/>
      <w:tblCellMar>
        <w:left w:w="108.0" w:type="dxa"/>
        <w:right w:w="108.0" w:type="dxa"/>
      </w:tblCellMar>
    </w:tblPr>
  </w:style>
  <w:style w:type="table" w:styleId="afffffffffffffffffffffffffffffffffc" w:customStyle="1">
    <w:basedOn w:val="TableNormal0"/>
    <w:tblPr>
      <w:tblStyleRowBandSize w:val="1"/>
      <w:tblStyleColBandSize w:val="1"/>
      <w:tblCellMar>
        <w:left w:w="108.0" w:type="dxa"/>
        <w:right w:w="108.0" w:type="dxa"/>
      </w:tblCellMar>
    </w:tblPr>
  </w:style>
  <w:style w:type="table" w:styleId="afffffffffffffffffffffffffffffffffd" w:customStyle="1">
    <w:basedOn w:val="TableNormal0"/>
    <w:tblPr>
      <w:tblStyleRowBandSize w:val="1"/>
      <w:tblStyleColBandSize w:val="1"/>
      <w:tblCellMar>
        <w:left w:w="108.0" w:type="dxa"/>
        <w:right w:w="108.0" w:type="dxa"/>
      </w:tblCellMar>
    </w:tblPr>
  </w:style>
  <w:style w:type="table" w:styleId="afffffffffffffffffffffffffffffffffe" w:customStyle="1">
    <w:basedOn w:val="TableNormal0"/>
    <w:tblPr>
      <w:tblStyleRowBandSize w:val="1"/>
      <w:tblStyleColBandSize w:val="1"/>
      <w:tblCellMar>
        <w:left w:w="108.0" w:type="dxa"/>
        <w:right w:w="108.0" w:type="dxa"/>
      </w:tblCellMar>
    </w:tblPr>
  </w:style>
  <w:style w:type="table" w:styleId="affffffffffffffffffffffffffffffffff" w:customStyle="1">
    <w:basedOn w:val="TableNormal0"/>
    <w:tblPr>
      <w:tblStyleRowBandSize w:val="1"/>
      <w:tblStyleColBandSize w:val="1"/>
      <w:tblCellMar>
        <w:left w:w="108.0" w:type="dxa"/>
        <w:right w:w="108.0" w:type="dxa"/>
      </w:tblCellMar>
    </w:tblPr>
  </w:style>
  <w:style w:type="table" w:styleId="affffffffffffffffffffffffffffffffff0" w:customStyle="1">
    <w:basedOn w:val="TableNormal0"/>
    <w:tblPr>
      <w:tblStyleRowBandSize w:val="1"/>
      <w:tblStyleColBandSize w:val="1"/>
      <w:tblCellMar>
        <w:left w:w="108.0" w:type="dxa"/>
        <w:right w:w="108.0" w:type="dxa"/>
      </w:tblCellMar>
    </w:tblPr>
  </w:style>
  <w:style w:type="table" w:styleId="affffffffffffffffffffffffffffffffff1" w:customStyle="1">
    <w:basedOn w:val="TableNormal0"/>
    <w:tblPr>
      <w:tblStyleRowBandSize w:val="1"/>
      <w:tblStyleColBandSize w:val="1"/>
      <w:tblCellMar>
        <w:left w:w="108.0" w:type="dxa"/>
        <w:right w:w="108.0" w:type="dxa"/>
      </w:tblCellMar>
    </w:tblPr>
  </w:style>
  <w:style w:type="table" w:styleId="affffffffffffffffffffffffffffffffff2" w:customStyle="1">
    <w:basedOn w:val="TableNormal0"/>
    <w:tblPr>
      <w:tblStyleRowBandSize w:val="1"/>
      <w:tblStyleColBandSize w:val="1"/>
      <w:tblCellMar>
        <w:left w:w="108.0" w:type="dxa"/>
        <w:right w:w="108.0" w:type="dxa"/>
      </w:tblCellMar>
    </w:tblPr>
  </w:style>
  <w:style w:type="table" w:styleId="affffffffffffffffffffffffffffffffff3" w:customStyle="1">
    <w:basedOn w:val="TableNormal0"/>
    <w:tblPr>
      <w:tblStyleRowBandSize w:val="1"/>
      <w:tblStyleColBandSize w:val="1"/>
      <w:tblCellMar>
        <w:left w:w="108.0" w:type="dxa"/>
        <w:right w:w="108.0" w:type="dxa"/>
      </w:tblCellMar>
    </w:tblPr>
  </w:style>
  <w:style w:type="table" w:styleId="affffffffffffffffffffffffffffffffff4" w:customStyle="1">
    <w:basedOn w:val="TableNormal0"/>
    <w:tblPr>
      <w:tblStyleRowBandSize w:val="1"/>
      <w:tblStyleColBandSize w:val="1"/>
      <w:tblCellMar>
        <w:left w:w="108.0" w:type="dxa"/>
        <w:right w:w="108.0" w:type="dxa"/>
      </w:tblCellMar>
    </w:tblPr>
  </w:style>
  <w:style w:type="table" w:styleId="affffffffffffffffffffffffffffffffff5" w:customStyle="1">
    <w:basedOn w:val="TableNormal0"/>
    <w:tblPr>
      <w:tblStyleRowBandSize w:val="1"/>
      <w:tblStyleColBandSize w:val="1"/>
      <w:tblCellMar>
        <w:left w:w="108.0" w:type="dxa"/>
        <w:right w:w="108.0" w:type="dxa"/>
      </w:tblCellMar>
    </w:tblPr>
  </w:style>
  <w:style w:type="table" w:styleId="affffffffffffffffffffffffffffffffff6" w:customStyle="1">
    <w:basedOn w:val="TableNormal0"/>
    <w:tblPr>
      <w:tblStyleRowBandSize w:val="1"/>
      <w:tblStyleColBandSize w:val="1"/>
      <w:tblCellMar>
        <w:left w:w="108.0" w:type="dxa"/>
        <w:right w:w="108.0" w:type="dxa"/>
      </w:tblCellMar>
    </w:tblPr>
  </w:style>
  <w:style w:type="table" w:styleId="affffffffffffffffffffffffffffffffff7" w:customStyle="1">
    <w:basedOn w:val="TableNormal0"/>
    <w:tblPr>
      <w:tblStyleRowBandSize w:val="1"/>
      <w:tblStyleColBandSize w:val="1"/>
      <w:tblCellMar>
        <w:left w:w="108.0" w:type="dxa"/>
        <w:right w:w="108.0" w:type="dxa"/>
      </w:tblCellMar>
    </w:tblPr>
  </w:style>
  <w:style w:type="table" w:styleId="affffffffffffffffffffffffffffffffff8" w:customStyle="1">
    <w:basedOn w:val="TableNormal0"/>
    <w:tblPr>
      <w:tblStyleRowBandSize w:val="1"/>
      <w:tblStyleColBandSize w:val="1"/>
      <w:tblCellMar>
        <w:left w:w="108.0" w:type="dxa"/>
        <w:right w:w="108.0" w:type="dxa"/>
      </w:tblCellMar>
    </w:tblPr>
  </w:style>
  <w:style w:type="table" w:styleId="affffffffffffffffffffffffffffffffff9" w:customStyle="1">
    <w:basedOn w:val="TableNormal0"/>
    <w:tblPr>
      <w:tblStyleRowBandSize w:val="1"/>
      <w:tblStyleColBandSize w:val="1"/>
      <w:tblCellMar>
        <w:left w:w="108.0" w:type="dxa"/>
        <w:right w:w="108.0" w:type="dxa"/>
      </w:tblCellMar>
    </w:tblPr>
  </w:style>
  <w:style w:type="table" w:styleId="affffffffffffffffffffffffffffffffffa" w:customStyle="1">
    <w:basedOn w:val="TableNormal0"/>
    <w:tblPr>
      <w:tblStyleRowBandSize w:val="1"/>
      <w:tblStyleColBandSize w:val="1"/>
      <w:tblCellMar>
        <w:left w:w="108.0" w:type="dxa"/>
        <w:right w:w="108.0" w:type="dxa"/>
      </w:tblCellMar>
    </w:tblPr>
  </w:style>
  <w:style w:type="table" w:styleId="affffffffffffffffffffffffffffffffffb" w:customStyle="1">
    <w:basedOn w:val="TableNormal0"/>
    <w:tblPr>
      <w:tblStyleRowBandSize w:val="1"/>
      <w:tblStyleColBandSize w:val="1"/>
      <w:tblCellMar>
        <w:left w:w="108.0" w:type="dxa"/>
        <w:right w:w="108.0" w:type="dxa"/>
      </w:tblCellMar>
    </w:tblPr>
  </w:style>
  <w:style w:type="table" w:styleId="affffffffffffffffffffffffffffffffffc" w:customStyle="1">
    <w:basedOn w:val="TableNormal0"/>
    <w:tblPr>
      <w:tblStyleRowBandSize w:val="1"/>
      <w:tblStyleColBandSize w:val="1"/>
      <w:tblCellMar>
        <w:left w:w="108.0" w:type="dxa"/>
        <w:right w:w="108.0" w:type="dxa"/>
      </w:tblCellMar>
    </w:tblPr>
  </w:style>
  <w:style w:type="table" w:styleId="affffffffffffffffffffffffffffffffffd" w:customStyle="1">
    <w:basedOn w:val="TableNormal0"/>
    <w:tblPr>
      <w:tblStyleRowBandSize w:val="1"/>
      <w:tblStyleColBandSize w:val="1"/>
      <w:tblCellMar>
        <w:left w:w="108.0" w:type="dxa"/>
        <w:right w:w="108.0" w:type="dxa"/>
      </w:tblCellMar>
    </w:tblPr>
  </w:style>
  <w:style w:type="table" w:styleId="affffffffffffffffffffffffffffffffffe" w:customStyle="1">
    <w:basedOn w:val="TableNormal0"/>
    <w:tblPr>
      <w:tblStyleRowBandSize w:val="1"/>
      <w:tblStyleColBandSize w:val="1"/>
      <w:tblCellMar>
        <w:left w:w="108.0" w:type="dxa"/>
        <w:right w:w="108.0" w:type="dxa"/>
      </w:tblCellMar>
    </w:tblPr>
  </w:style>
  <w:style w:type="table" w:styleId="afffffffffffffffffffffffffffffffffff" w:customStyle="1">
    <w:basedOn w:val="TableNormal0"/>
    <w:tblPr>
      <w:tblStyleRowBandSize w:val="1"/>
      <w:tblStyleColBandSize w:val="1"/>
      <w:tblCellMar>
        <w:left w:w="108.0" w:type="dxa"/>
        <w:right w:w="108.0" w:type="dxa"/>
      </w:tblCellMar>
    </w:tblPr>
  </w:style>
  <w:style w:type="table" w:styleId="afffffffffffffffffffffffffffffffffff0" w:customStyle="1">
    <w:basedOn w:val="TableNormal0"/>
    <w:tblPr>
      <w:tblStyleRowBandSize w:val="1"/>
      <w:tblStyleColBandSize w:val="1"/>
      <w:tblCellMar>
        <w:left w:w="108.0" w:type="dxa"/>
        <w:right w:w="108.0" w:type="dxa"/>
      </w:tblCellMar>
    </w:tblPr>
  </w:style>
  <w:style w:type="table" w:styleId="afffffffffffffffffffffffffffffffffff1" w:customStyle="1">
    <w:basedOn w:val="TableNormal0"/>
    <w:tblPr>
      <w:tblStyleRowBandSize w:val="1"/>
      <w:tblStyleColBandSize w:val="1"/>
      <w:tblCellMar>
        <w:left w:w="108.0" w:type="dxa"/>
        <w:right w:w="108.0" w:type="dxa"/>
      </w:tblCellMar>
    </w:tblPr>
  </w:style>
  <w:style w:type="table" w:styleId="afffffffffffffffffffffffffffffffffff2" w:customStyle="1">
    <w:basedOn w:val="TableNormal0"/>
    <w:tblPr>
      <w:tblStyleRowBandSize w:val="1"/>
      <w:tblStyleColBandSize w:val="1"/>
      <w:tblCellMar>
        <w:left w:w="108.0" w:type="dxa"/>
        <w:right w:w="108.0" w:type="dxa"/>
      </w:tblCellMar>
    </w:tblPr>
  </w:style>
  <w:style w:type="table" w:styleId="afffffffffffffffffffffffffffffffffff3" w:customStyle="1">
    <w:basedOn w:val="TableNormal0"/>
    <w:tblPr>
      <w:tblStyleRowBandSize w:val="1"/>
      <w:tblStyleColBandSize w:val="1"/>
      <w:tblCellMar>
        <w:left w:w="108.0" w:type="dxa"/>
        <w:right w:w="108.0" w:type="dxa"/>
      </w:tblCellMar>
    </w:tblPr>
  </w:style>
  <w:style w:type="table" w:styleId="afffffffffffffffffffffffffffffffffff4" w:customStyle="1">
    <w:basedOn w:val="TableNormal0"/>
    <w:tblPr>
      <w:tblStyleRowBandSize w:val="1"/>
      <w:tblStyleColBandSize w:val="1"/>
      <w:tblCellMar>
        <w:left w:w="108.0" w:type="dxa"/>
        <w:right w:w="108.0" w:type="dxa"/>
      </w:tblCellMar>
    </w:tblPr>
  </w:style>
  <w:style w:type="table" w:styleId="afffffffffffffffffffffffffffffffffff5" w:customStyle="1">
    <w:basedOn w:val="TableNormal0"/>
    <w:tblPr>
      <w:tblStyleRowBandSize w:val="1"/>
      <w:tblStyleColBandSize w:val="1"/>
      <w:tblCellMar>
        <w:left w:w="108.0" w:type="dxa"/>
        <w:right w:w="108.0" w:type="dxa"/>
      </w:tblCellMar>
    </w:tblPr>
  </w:style>
  <w:style w:type="table" w:styleId="afffffffffffffffffffffffffffffffffff6" w:customStyle="1">
    <w:basedOn w:val="TableNormal0"/>
    <w:tblPr>
      <w:tblStyleRowBandSize w:val="1"/>
      <w:tblStyleColBandSize w:val="1"/>
      <w:tblCellMar>
        <w:left w:w="108.0" w:type="dxa"/>
        <w:right w:w="108.0" w:type="dxa"/>
      </w:tblCellMar>
    </w:tblPr>
  </w:style>
  <w:style w:type="table" w:styleId="afffffffffffffffffffffffffffffffffff7" w:customStyle="1">
    <w:basedOn w:val="TableNormal0"/>
    <w:tblPr>
      <w:tblStyleRowBandSize w:val="1"/>
      <w:tblStyleColBandSize w:val="1"/>
      <w:tblCellMar>
        <w:left w:w="108.0" w:type="dxa"/>
        <w:right w:w="108.0" w:type="dxa"/>
      </w:tblCellMar>
    </w:tblPr>
  </w:style>
  <w:style w:type="table" w:styleId="afffffffffffffffffffffffffffffffffff8" w:customStyle="1">
    <w:basedOn w:val="TableNormal0"/>
    <w:tblPr>
      <w:tblStyleRowBandSize w:val="1"/>
      <w:tblStyleColBandSize w:val="1"/>
      <w:tblCellMar>
        <w:left w:w="108.0" w:type="dxa"/>
        <w:right w:w="108.0" w:type="dxa"/>
      </w:tblCellMar>
    </w:tblPr>
  </w:style>
  <w:style w:type="table" w:styleId="afffffffffffffffffffffffffffffffffff9" w:customStyle="1">
    <w:basedOn w:val="TableNormal0"/>
    <w:tblPr>
      <w:tblStyleRowBandSize w:val="1"/>
      <w:tblStyleColBandSize w:val="1"/>
      <w:tblCellMar>
        <w:left w:w="108.0" w:type="dxa"/>
        <w:right w:w="108.0" w:type="dxa"/>
      </w:tblCellMar>
    </w:tblPr>
  </w:style>
  <w:style w:type="table" w:styleId="afffffffffffffffffffffffffffffffffffa" w:customStyle="1">
    <w:basedOn w:val="TableNormal0"/>
    <w:tblPr>
      <w:tblStyleRowBandSize w:val="1"/>
      <w:tblStyleColBandSize w:val="1"/>
      <w:tblCellMar>
        <w:left w:w="108.0" w:type="dxa"/>
        <w:right w:w="108.0" w:type="dxa"/>
      </w:tblCellMar>
    </w:tblPr>
  </w:style>
  <w:style w:type="table" w:styleId="afffffffffffffffffffffffffffffffffffb" w:customStyle="1">
    <w:basedOn w:val="TableNormal0"/>
    <w:tblPr>
      <w:tblStyleRowBandSize w:val="1"/>
      <w:tblStyleColBandSize w:val="1"/>
      <w:tblCellMar>
        <w:left w:w="108.0" w:type="dxa"/>
        <w:right w:w="108.0" w:type="dxa"/>
      </w:tblCellMar>
    </w:tblPr>
  </w:style>
  <w:style w:type="table" w:styleId="afffffffffffffffffffffffffffffffffffc" w:customStyle="1">
    <w:basedOn w:val="TableNormal0"/>
    <w:tblPr>
      <w:tblStyleRowBandSize w:val="1"/>
      <w:tblStyleColBandSize w:val="1"/>
      <w:tblCellMar>
        <w:left w:w="108.0" w:type="dxa"/>
        <w:right w:w="108.0" w:type="dxa"/>
      </w:tblCellMar>
    </w:tblPr>
  </w:style>
  <w:style w:type="table" w:styleId="afffffffffffffffffffffffffffffffffffd" w:customStyle="1">
    <w:basedOn w:val="TableNormal0"/>
    <w:tblPr>
      <w:tblStyleRowBandSize w:val="1"/>
      <w:tblStyleColBandSize w:val="1"/>
      <w:tblCellMar>
        <w:left w:w="108.0" w:type="dxa"/>
        <w:right w:w="108.0" w:type="dxa"/>
      </w:tblCellMar>
    </w:tblPr>
  </w:style>
  <w:style w:type="table" w:styleId="afffffffffffffffffffffffffffffffffffe" w:customStyle="1">
    <w:basedOn w:val="TableNormal0"/>
    <w:tblPr>
      <w:tblStyleRowBandSize w:val="1"/>
      <w:tblStyleColBandSize w:val="1"/>
      <w:tblCellMar>
        <w:left w:w="108.0" w:type="dxa"/>
        <w:right w:w="108.0" w:type="dxa"/>
      </w:tblCellMar>
    </w:tblPr>
  </w:style>
  <w:style w:type="table" w:styleId="affffffffffffffffffffffffffffffffffff" w:customStyle="1">
    <w:basedOn w:val="TableNormal0"/>
    <w:tblPr>
      <w:tblStyleRowBandSize w:val="1"/>
      <w:tblStyleColBandSize w:val="1"/>
      <w:tblCellMar>
        <w:left w:w="108.0" w:type="dxa"/>
        <w:right w:w="108.0" w:type="dxa"/>
      </w:tblCellMar>
    </w:tblPr>
  </w:style>
  <w:style w:type="table" w:styleId="affffffffffffffffffffffffffffffffffff0" w:customStyle="1">
    <w:basedOn w:val="TableNormal0"/>
    <w:tblPr>
      <w:tblStyleRowBandSize w:val="1"/>
      <w:tblStyleColBandSize w:val="1"/>
      <w:tblCellMar>
        <w:left w:w="108.0" w:type="dxa"/>
        <w:right w:w="108.0" w:type="dxa"/>
      </w:tblCellMar>
    </w:tblPr>
  </w:style>
  <w:style w:type="table" w:styleId="affffffffffffffffffffffffffffffffffff1" w:customStyle="1">
    <w:basedOn w:val="TableNormal0"/>
    <w:tblPr>
      <w:tblStyleRowBandSize w:val="1"/>
      <w:tblStyleColBandSize w:val="1"/>
      <w:tblCellMar>
        <w:left w:w="108.0" w:type="dxa"/>
        <w:right w:w="108.0" w:type="dxa"/>
      </w:tblCellMar>
    </w:tblPr>
  </w:style>
  <w:style w:type="table" w:styleId="affffffffffffffffffffffffffffffffffff2" w:customStyle="1">
    <w:basedOn w:val="TableNormal0"/>
    <w:tblPr>
      <w:tblStyleRowBandSize w:val="1"/>
      <w:tblStyleColBandSize w:val="1"/>
      <w:tblCellMar>
        <w:left w:w="108.0" w:type="dxa"/>
        <w:right w:w="108.0" w:type="dxa"/>
      </w:tblCellMar>
    </w:tblPr>
  </w:style>
  <w:style w:type="table" w:styleId="affffffffffffffffffffffffffffffffffff3" w:customStyle="1">
    <w:basedOn w:val="TableNormal0"/>
    <w:tblPr>
      <w:tblStyleRowBandSize w:val="1"/>
      <w:tblStyleColBandSize w:val="1"/>
      <w:tblCellMar>
        <w:left w:w="108.0" w:type="dxa"/>
        <w:right w:w="108.0" w:type="dxa"/>
      </w:tblCellMar>
    </w:tblPr>
  </w:style>
  <w:style w:type="table" w:styleId="affffffffffffffffffffffffffffffffffff4" w:customStyle="1">
    <w:basedOn w:val="TableNormal0"/>
    <w:tblPr>
      <w:tblStyleRowBandSize w:val="1"/>
      <w:tblStyleColBandSize w:val="1"/>
      <w:tblCellMar>
        <w:left w:w="108.0" w:type="dxa"/>
        <w:right w:w="108.0" w:type="dxa"/>
      </w:tblCellMar>
    </w:tblPr>
  </w:style>
  <w:style w:type="table" w:styleId="affffffffffffffffffffffffffffffffffff5" w:customStyle="1">
    <w:basedOn w:val="TableNormal0"/>
    <w:tblPr>
      <w:tblStyleRowBandSize w:val="1"/>
      <w:tblStyleColBandSize w:val="1"/>
      <w:tblCellMar>
        <w:left w:w="108.0" w:type="dxa"/>
        <w:right w:w="108.0" w:type="dxa"/>
      </w:tblCellMar>
    </w:tblPr>
  </w:style>
  <w:style w:type="table" w:styleId="affffffffffffffffffffffffffffffffffff6" w:customStyle="1">
    <w:basedOn w:val="TableNormal0"/>
    <w:tblPr>
      <w:tblStyleRowBandSize w:val="1"/>
      <w:tblStyleColBandSize w:val="1"/>
      <w:tblCellMar>
        <w:left w:w="108.0" w:type="dxa"/>
        <w:right w:w="108.0" w:type="dxa"/>
      </w:tblCellMar>
    </w:tblPr>
  </w:style>
  <w:style w:type="table" w:styleId="affffffffffffffffffffffffffffffffffff7" w:customStyle="1">
    <w:basedOn w:val="TableNormal0"/>
    <w:tblPr>
      <w:tblStyleRowBandSize w:val="1"/>
      <w:tblStyleColBandSize w:val="1"/>
      <w:tblCellMar>
        <w:left w:w="108.0" w:type="dxa"/>
        <w:right w:w="108.0" w:type="dxa"/>
      </w:tblCellMar>
    </w:tblPr>
  </w:style>
  <w:style w:type="table" w:styleId="affffffffffffffffffffffffffffffffffff8" w:customStyle="1">
    <w:basedOn w:val="TableNormal0"/>
    <w:tblPr>
      <w:tblStyleRowBandSize w:val="1"/>
      <w:tblStyleColBandSize w:val="1"/>
      <w:tblCellMar>
        <w:left w:w="108.0" w:type="dxa"/>
        <w:right w:w="108.0" w:type="dxa"/>
      </w:tblCellMar>
    </w:tblPr>
  </w:style>
  <w:style w:type="table" w:styleId="affffffffffffffffffffffffffffffffffff9" w:customStyle="1">
    <w:basedOn w:val="TableNormal0"/>
    <w:tblPr>
      <w:tblStyleRowBandSize w:val="1"/>
      <w:tblStyleColBandSize w:val="1"/>
      <w:tblCellMar>
        <w:left w:w="108.0" w:type="dxa"/>
        <w:right w:w="108.0" w:type="dxa"/>
      </w:tblCellMar>
    </w:tblPr>
  </w:style>
  <w:style w:type="table" w:styleId="affffffffffffffffffffffffffffffffffffa" w:customStyle="1">
    <w:basedOn w:val="TableNormal0"/>
    <w:tblPr>
      <w:tblStyleRowBandSize w:val="1"/>
      <w:tblStyleColBandSize w:val="1"/>
      <w:tblCellMar>
        <w:left w:w="108.0" w:type="dxa"/>
        <w:right w:w="108.0" w:type="dxa"/>
      </w:tblCellMar>
    </w:tblPr>
  </w:style>
  <w:style w:type="table" w:styleId="affffffffffffffffffffffffffffffffffffb" w:customStyle="1">
    <w:basedOn w:val="TableNormal0"/>
    <w:tblPr>
      <w:tblStyleRowBandSize w:val="1"/>
      <w:tblStyleColBandSize w:val="1"/>
      <w:tblCellMar>
        <w:left w:w="108.0" w:type="dxa"/>
        <w:right w:w="108.0" w:type="dxa"/>
      </w:tblCellMar>
    </w:tblPr>
  </w:style>
  <w:style w:type="table" w:styleId="affffffffffffffffffffffffffffffffffffc" w:customStyle="1">
    <w:basedOn w:val="TableNormal0"/>
    <w:tblPr>
      <w:tblStyleRowBandSize w:val="1"/>
      <w:tblStyleColBandSize w:val="1"/>
      <w:tblCellMar>
        <w:left w:w="108.0" w:type="dxa"/>
        <w:right w:w="108.0" w:type="dxa"/>
      </w:tblCellMar>
    </w:tblPr>
  </w:style>
  <w:style w:type="table" w:styleId="affffffffffffffffffffffffffffffffffffd" w:customStyle="1">
    <w:basedOn w:val="TableNormal0"/>
    <w:tblPr>
      <w:tblStyleRowBandSize w:val="1"/>
      <w:tblStyleColBandSize w:val="1"/>
      <w:tblCellMar>
        <w:left w:w="108.0" w:type="dxa"/>
        <w:right w:w="108.0" w:type="dxa"/>
      </w:tblCellMar>
    </w:tblPr>
  </w:style>
  <w:style w:type="table" w:styleId="affffffffffffffffffffffffffffffffffffe" w:customStyle="1">
    <w:basedOn w:val="TableNormal0"/>
    <w:tblPr>
      <w:tblStyleRowBandSize w:val="1"/>
      <w:tblStyleColBandSize w:val="1"/>
      <w:tblCellMar>
        <w:left w:w="108.0" w:type="dxa"/>
        <w:right w:w="108.0" w:type="dxa"/>
      </w:tblCellMar>
    </w:tblPr>
  </w:style>
  <w:style w:type="table" w:styleId="afffffffffffffffffffffffffffffffffffff" w:customStyle="1">
    <w:basedOn w:val="TableNormal0"/>
    <w:tblPr>
      <w:tblStyleRowBandSize w:val="1"/>
      <w:tblStyleColBandSize w:val="1"/>
      <w:tblCellMar>
        <w:left w:w="108.0" w:type="dxa"/>
        <w:right w:w="108.0" w:type="dxa"/>
      </w:tblCellMar>
    </w:tblPr>
  </w:style>
  <w:style w:type="table" w:styleId="afffffffffffffffffffffffffffffffffffff0" w:customStyle="1">
    <w:basedOn w:val="TableNormal0"/>
    <w:tblPr>
      <w:tblStyleRowBandSize w:val="1"/>
      <w:tblStyleColBandSize w:val="1"/>
      <w:tblCellMar>
        <w:left w:w="108.0" w:type="dxa"/>
        <w:right w:w="108.0" w:type="dxa"/>
      </w:tblCellMar>
    </w:tblPr>
  </w:style>
  <w:style w:type="table" w:styleId="afffffffffffffffffffffffffffffffffffff1" w:customStyle="1">
    <w:basedOn w:val="TableNormal0"/>
    <w:tblPr>
      <w:tblStyleRowBandSize w:val="1"/>
      <w:tblStyleColBandSize w:val="1"/>
      <w:tblCellMar>
        <w:left w:w="108.0" w:type="dxa"/>
        <w:right w:w="108.0" w:type="dxa"/>
      </w:tblCellMar>
    </w:tblPr>
  </w:style>
  <w:style w:type="table" w:styleId="afffffffffffffffffffffffffffffffffffff2" w:customStyle="1">
    <w:basedOn w:val="TableNormal0"/>
    <w:tblPr>
      <w:tblStyleRowBandSize w:val="1"/>
      <w:tblStyleColBandSize w:val="1"/>
      <w:tblCellMar>
        <w:left w:w="108.0" w:type="dxa"/>
        <w:right w:w="108.0" w:type="dxa"/>
      </w:tblCellMar>
    </w:tblPr>
  </w:style>
  <w:style w:type="table" w:styleId="afffffffffffffffffffffffffffffffffffff3" w:customStyle="1">
    <w:basedOn w:val="TableNormal0"/>
    <w:tblPr>
      <w:tblStyleRowBandSize w:val="1"/>
      <w:tblStyleColBandSize w:val="1"/>
      <w:tblCellMar>
        <w:left w:w="108.0" w:type="dxa"/>
        <w:right w:w="108.0" w:type="dxa"/>
      </w:tblCellMar>
    </w:tblPr>
  </w:style>
  <w:style w:type="table" w:styleId="afffffffffffffffffffffffffffffffffffff4" w:customStyle="1">
    <w:basedOn w:val="TableNormal0"/>
    <w:tblPr>
      <w:tblStyleRowBandSize w:val="1"/>
      <w:tblStyleColBandSize w:val="1"/>
      <w:tblCellMar>
        <w:left w:w="108.0" w:type="dxa"/>
        <w:right w:w="108.0" w:type="dxa"/>
      </w:tblCellMar>
    </w:tblPr>
  </w:style>
  <w:style w:type="table" w:styleId="afffffffffffffffffffffffffffffffffffff5" w:customStyle="1">
    <w:basedOn w:val="TableNormal0"/>
    <w:tblPr>
      <w:tblStyleRowBandSize w:val="1"/>
      <w:tblStyleColBandSize w:val="1"/>
      <w:tblCellMar>
        <w:left w:w="108.0" w:type="dxa"/>
        <w:right w:w="108.0" w:type="dxa"/>
      </w:tblCellMar>
    </w:tblPr>
  </w:style>
  <w:style w:type="table" w:styleId="afffffffffffffffffffffffffffffffffffff6" w:customStyle="1">
    <w:basedOn w:val="TableNormal0"/>
    <w:tblPr>
      <w:tblStyleRowBandSize w:val="1"/>
      <w:tblStyleColBandSize w:val="1"/>
      <w:tblCellMar>
        <w:left w:w="108.0" w:type="dxa"/>
        <w:right w:w="108.0" w:type="dxa"/>
      </w:tblCellMar>
    </w:tblPr>
  </w:style>
  <w:style w:type="table" w:styleId="afffffffffffffffffffffffffffffffffffff7" w:customStyle="1">
    <w:basedOn w:val="TableNormal0"/>
    <w:tblPr>
      <w:tblStyleRowBandSize w:val="1"/>
      <w:tblStyleColBandSize w:val="1"/>
      <w:tblCellMar>
        <w:left w:w="108.0" w:type="dxa"/>
        <w:right w:w="108.0" w:type="dxa"/>
      </w:tblCellMar>
    </w:tblPr>
  </w:style>
  <w:style w:type="table" w:styleId="afffffffffffffffffffffffffffffffffffff8"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 w:type="table" w:styleId="Table85">
    <w:basedOn w:val="TableNormal"/>
    <w:tblPr>
      <w:tblStyleRowBandSize w:val="1"/>
      <w:tblStyleColBandSize w:val="1"/>
      <w:tblCellMar>
        <w:top w:w="0.0" w:type="dxa"/>
        <w:left w:w="108.0" w:type="dxa"/>
        <w:bottom w:w="0.0" w:type="dxa"/>
        <w:right w:w="108.0" w:type="dxa"/>
      </w:tblCellMar>
    </w:tblPr>
  </w:style>
  <w:style w:type="table" w:styleId="Table86">
    <w:basedOn w:val="TableNormal"/>
    <w:tblPr>
      <w:tblStyleRowBandSize w:val="1"/>
      <w:tblStyleColBandSize w:val="1"/>
      <w:tblCellMar>
        <w:top w:w="0.0" w:type="dxa"/>
        <w:left w:w="108.0" w:type="dxa"/>
        <w:bottom w:w="0.0" w:type="dxa"/>
        <w:right w:w="108.0" w:type="dxa"/>
      </w:tblCellMar>
    </w:tblPr>
  </w:style>
  <w:style w:type="table" w:styleId="Table87">
    <w:basedOn w:val="TableNormal"/>
    <w:tblPr>
      <w:tblStyleRowBandSize w:val="1"/>
      <w:tblStyleColBandSize w:val="1"/>
      <w:tblCellMar>
        <w:top w:w="0.0" w:type="dxa"/>
        <w:left w:w="108.0" w:type="dxa"/>
        <w:bottom w:w="0.0" w:type="dxa"/>
        <w:right w:w="108.0" w:type="dxa"/>
      </w:tblCellMar>
    </w:tblPr>
  </w:style>
  <w:style w:type="table" w:styleId="Table88">
    <w:basedOn w:val="TableNormal"/>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08.0" w:type="dxa"/>
        <w:bottom w:w="0.0" w:type="dxa"/>
        <w:right w:w="108.0" w:type="dxa"/>
      </w:tblCellMar>
    </w:tblPr>
  </w:style>
  <w:style w:type="table" w:styleId="Table90">
    <w:basedOn w:val="TableNormal"/>
    <w:tblPr>
      <w:tblStyleRowBandSize w:val="1"/>
      <w:tblStyleColBandSize w:val="1"/>
      <w:tblCellMar>
        <w:top w:w="0.0" w:type="dxa"/>
        <w:left w:w="108.0" w:type="dxa"/>
        <w:bottom w:w="0.0" w:type="dxa"/>
        <w:right w:w="108.0" w:type="dxa"/>
      </w:tblCellMar>
    </w:tblPr>
  </w:style>
  <w:style w:type="table" w:styleId="Table91">
    <w:basedOn w:val="TableNormal"/>
    <w:tblPr>
      <w:tblStyleRowBandSize w:val="1"/>
      <w:tblStyleColBandSize w:val="1"/>
      <w:tblCellMar>
        <w:top w:w="0.0" w:type="dxa"/>
        <w:left w:w="108.0" w:type="dxa"/>
        <w:bottom w:w="0.0" w:type="dxa"/>
        <w:right w:w="108.0" w:type="dxa"/>
      </w:tblCellMar>
    </w:tblPr>
  </w:style>
  <w:style w:type="table" w:styleId="Table92">
    <w:basedOn w:val="TableNormal"/>
    <w:tblPr>
      <w:tblStyleRowBandSize w:val="1"/>
      <w:tblStyleColBandSize w:val="1"/>
      <w:tblCellMar>
        <w:top w:w="0.0" w:type="dxa"/>
        <w:left w:w="108.0" w:type="dxa"/>
        <w:bottom w:w="0.0" w:type="dxa"/>
        <w:right w:w="108.0" w:type="dxa"/>
      </w:tblCellMar>
    </w:tblPr>
  </w:style>
  <w:style w:type="table" w:styleId="Table93">
    <w:basedOn w:val="TableNormal"/>
    <w:tblPr>
      <w:tblStyleRowBandSize w:val="1"/>
      <w:tblStyleColBandSize w:val="1"/>
      <w:tblCellMar>
        <w:top w:w="0.0" w:type="dxa"/>
        <w:left w:w="108.0" w:type="dxa"/>
        <w:bottom w:w="0.0" w:type="dxa"/>
        <w:right w:w="108.0" w:type="dxa"/>
      </w:tblCellMar>
    </w:tblPr>
  </w:style>
  <w:style w:type="table" w:styleId="Table94">
    <w:basedOn w:val="TableNormal"/>
    <w:tblPr>
      <w:tblStyleRowBandSize w:val="1"/>
      <w:tblStyleColBandSize w:val="1"/>
      <w:tblCellMar>
        <w:top w:w="0.0" w:type="dxa"/>
        <w:left w:w="108.0" w:type="dxa"/>
        <w:bottom w:w="0.0" w:type="dxa"/>
        <w:right w:w="108.0" w:type="dxa"/>
      </w:tblCellMar>
    </w:tblPr>
  </w:style>
  <w:style w:type="table" w:styleId="Table95">
    <w:basedOn w:val="TableNormal"/>
    <w:tblPr>
      <w:tblStyleRowBandSize w:val="1"/>
      <w:tblStyleColBandSize w:val="1"/>
      <w:tblCellMar>
        <w:top w:w="0.0" w:type="dxa"/>
        <w:left w:w="108.0" w:type="dxa"/>
        <w:bottom w:w="0.0" w:type="dxa"/>
        <w:right w:w="108.0" w:type="dxa"/>
      </w:tblCellMar>
    </w:tblPr>
  </w:style>
  <w:style w:type="table" w:styleId="Table96">
    <w:basedOn w:val="TableNormal"/>
    <w:tblPr>
      <w:tblStyleRowBandSize w:val="1"/>
      <w:tblStyleColBandSize w:val="1"/>
      <w:tblCellMar>
        <w:top w:w="0.0" w:type="dxa"/>
        <w:left w:w="108.0" w:type="dxa"/>
        <w:bottom w:w="0.0" w:type="dxa"/>
        <w:right w:w="108.0" w:type="dxa"/>
      </w:tblCellMar>
    </w:tblPr>
  </w:style>
  <w:style w:type="table" w:styleId="Table97">
    <w:basedOn w:val="TableNormal"/>
    <w:tblPr>
      <w:tblStyleRowBandSize w:val="1"/>
      <w:tblStyleColBandSize w:val="1"/>
      <w:tblCellMar>
        <w:top w:w="0.0" w:type="dxa"/>
        <w:left w:w="108.0" w:type="dxa"/>
        <w:bottom w:w="0.0" w:type="dxa"/>
        <w:right w:w="108.0" w:type="dxa"/>
      </w:tblCellMar>
    </w:tblPr>
  </w:style>
  <w:style w:type="table" w:styleId="Table98">
    <w:basedOn w:val="TableNormal"/>
    <w:tblPr>
      <w:tblStyleRowBandSize w:val="1"/>
      <w:tblStyleColBandSize w:val="1"/>
      <w:tblCellMar>
        <w:top w:w="0.0" w:type="dxa"/>
        <w:left w:w="108.0" w:type="dxa"/>
        <w:bottom w:w="0.0" w:type="dxa"/>
        <w:right w:w="108.0" w:type="dxa"/>
      </w:tblCellMar>
    </w:tblPr>
  </w:style>
  <w:style w:type="table" w:styleId="Table99">
    <w:basedOn w:val="TableNormal"/>
    <w:tblPr>
      <w:tblStyleRowBandSize w:val="1"/>
      <w:tblStyleColBandSize w:val="1"/>
      <w:tblCellMar>
        <w:top w:w="0.0" w:type="dxa"/>
        <w:left w:w="108.0" w:type="dxa"/>
        <w:bottom w:w="0.0" w:type="dxa"/>
        <w:right w:w="108.0" w:type="dxa"/>
      </w:tblCellMar>
    </w:tblPr>
  </w:style>
  <w:style w:type="table" w:styleId="Table100">
    <w:basedOn w:val="TableNormal"/>
    <w:tblPr>
      <w:tblStyleRowBandSize w:val="1"/>
      <w:tblStyleColBandSize w:val="1"/>
      <w:tblCellMar>
        <w:top w:w="0.0" w:type="dxa"/>
        <w:left w:w="108.0" w:type="dxa"/>
        <w:bottom w:w="0.0" w:type="dxa"/>
        <w:right w:w="108.0" w:type="dxa"/>
      </w:tblCellMar>
    </w:tblPr>
  </w:style>
  <w:style w:type="table" w:styleId="Table101">
    <w:basedOn w:val="TableNormal"/>
    <w:tblPr>
      <w:tblStyleRowBandSize w:val="1"/>
      <w:tblStyleColBandSize w:val="1"/>
      <w:tblCellMar>
        <w:top w:w="0.0" w:type="dxa"/>
        <w:left w:w="108.0" w:type="dxa"/>
        <w:bottom w:w="0.0" w:type="dxa"/>
        <w:right w:w="108.0" w:type="dxa"/>
      </w:tblCellMar>
    </w:tblPr>
  </w:style>
  <w:style w:type="table" w:styleId="Table102">
    <w:basedOn w:val="TableNormal"/>
    <w:tblPr>
      <w:tblStyleRowBandSize w:val="1"/>
      <w:tblStyleColBandSize w:val="1"/>
      <w:tblCellMar>
        <w:top w:w="0.0" w:type="dxa"/>
        <w:left w:w="108.0" w:type="dxa"/>
        <w:bottom w:w="0.0" w:type="dxa"/>
        <w:right w:w="108.0" w:type="dxa"/>
      </w:tblCellMar>
    </w:tblPr>
  </w:style>
  <w:style w:type="table" w:styleId="Table103">
    <w:basedOn w:val="TableNormal"/>
    <w:tblPr>
      <w:tblStyleRowBandSize w:val="1"/>
      <w:tblStyleColBandSize w:val="1"/>
      <w:tblCellMar>
        <w:top w:w="0.0" w:type="dxa"/>
        <w:left w:w="108.0" w:type="dxa"/>
        <w:bottom w:w="0.0" w:type="dxa"/>
        <w:right w:w="108.0" w:type="dxa"/>
      </w:tblCellMar>
    </w:tblPr>
  </w:style>
  <w:style w:type="table" w:styleId="Table104">
    <w:basedOn w:val="TableNormal"/>
    <w:tblPr>
      <w:tblStyleRowBandSize w:val="1"/>
      <w:tblStyleColBandSize w:val="1"/>
      <w:tblCellMar>
        <w:top w:w="0.0" w:type="dxa"/>
        <w:left w:w="108.0" w:type="dxa"/>
        <w:bottom w:w="0.0" w:type="dxa"/>
        <w:right w:w="108.0" w:type="dxa"/>
      </w:tblCellMar>
    </w:tblPr>
  </w:style>
  <w:style w:type="table" w:styleId="Table105">
    <w:basedOn w:val="TableNormal"/>
    <w:tblPr>
      <w:tblStyleRowBandSize w:val="1"/>
      <w:tblStyleColBandSize w:val="1"/>
      <w:tblCellMar>
        <w:top w:w="0.0" w:type="dxa"/>
        <w:left w:w="108.0" w:type="dxa"/>
        <w:bottom w:w="0.0" w:type="dxa"/>
        <w:right w:w="108.0" w:type="dxa"/>
      </w:tblCellMar>
    </w:tblPr>
  </w:style>
  <w:style w:type="table" w:styleId="Table106">
    <w:basedOn w:val="TableNormal"/>
    <w:tblPr>
      <w:tblStyleRowBandSize w:val="1"/>
      <w:tblStyleColBandSize w:val="1"/>
      <w:tblCellMar>
        <w:top w:w="0.0" w:type="dxa"/>
        <w:left w:w="108.0" w:type="dxa"/>
        <w:bottom w:w="0.0" w:type="dxa"/>
        <w:right w:w="108.0" w:type="dxa"/>
      </w:tblCellMar>
    </w:tblPr>
  </w:style>
  <w:style w:type="table" w:styleId="Table107">
    <w:basedOn w:val="TableNormal"/>
    <w:tblPr>
      <w:tblStyleRowBandSize w:val="1"/>
      <w:tblStyleColBandSize w:val="1"/>
      <w:tblCellMar>
        <w:top w:w="0.0" w:type="dxa"/>
        <w:left w:w="108.0" w:type="dxa"/>
        <w:bottom w:w="0.0" w:type="dxa"/>
        <w:right w:w="108.0" w:type="dxa"/>
      </w:tblCellMar>
    </w:tblPr>
  </w:style>
  <w:style w:type="table" w:styleId="Table108">
    <w:basedOn w:val="TableNormal"/>
    <w:tblPr>
      <w:tblStyleRowBandSize w:val="1"/>
      <w:tblStyleColBandSize w:val="1"/>
      <w:tblCellMar>
        <w:top w:w="0.0" w:type="dxa"/>
        <w:left w:w="108.0" w:type="dxa"/>
        <w:bottom w:w="0.0" w:type="dxa"/>
        <w:right w:w="108.0" w:type="dxa"/>
      </w:tblCellMar>
    </w:tblPr>
  </w:style>
  <w:style w:type="table" w:styleId="Table109">
    <w:basedOn w:val="TableNormal"/>
    <w:tblPr>
      <w:tblStyleRowBandSize w:val="1"/>
      <w:tblStyleColBandSize w:val="1"/>
      <w:tblCellMar>
        <w:top w:w="0.0" w:type="dxa"/>
        <w:left w:w="108.0" w:type="dxa"/>
        <w:bottom w:w="0.0" w:type="dxa"/>
        <w:right w:w="108.0" w:type="dxa"/>
      </w:tblCellMar>
    </w:tblPr>
  </w:style>
  <w:style w:type="table" w:styleId="Table110">
    <w:basedOn w:val="TableNormal"/>
    <w:tblPr>
      <w:tblStyleRowBandSize w:val="1"/>
      <w:tblStyleColBandSize w:val="1"/>
      <w:tblCellMar>
        <w:top w:w="0.0" w:type="dxa"/>
        <w:left w:w="108.0" w:type="dxa"/>
        <w:bottom w:w="0.0" w:type="dxa"/>
        <w:right w:w="108.0" w:type="dxa"/>
      </w:tblCellMar>
    </w:tblPr>
  </w:style>
  <w:style w:type="table" w:styleId="Table111">
    <w:basedOn w:val="TableNormal"/>
    <w:tblPr>
      <w:tblStyleRowBandSize w:val="1"/>
      <w:tblStyleColBandSize w:val="1"/>
      <w:tblCellMar>
        <w:top w:w="0.0" w:type="dxa"/>
        <w:left w:w="108.0" w:type="dxa"/>
        <w:bottom w:w="0.0" w:type="dxa"/>
        <w:right w:w="108.0" w:type="dxa"/>
      </w:tblCellMar>
    </w:tblPr>
  </w:style>
  <w:style w:type="table" w:styleId="Table112">
    <w:basedOn w:val="TableNormal"/>
    <w:tblPr>
      <w:tblStyleRowBandSize w:val="1"/>
      <w:tblStyleColBandSize w:val="1"/>
      <w:tblCellMar>
        <w:top w:w="0.0" w:type="dxa"/>
        <w:left w:w="108.0" w:type="dxa"/>
        <w:bottom w:w="0.0" w:type="dxa"/>
        <w:right w:w="108.0" w:type="dxa"/>
      </w:tblCellMar>
    </w:tblPr>
  </w:style>
  <w:style w:type="table" w:styleId="Table113">
    <w:basedOn w:val="TableNormal"/>
    <w:tblPr>
      <w:tblStyleRowBandSize w:val="1"/>
      <w:tblStyleColBandSize w:val="1"/>
      <w:tblCellMar>
        <w:top w:w="0.0" w:type="dxa"/>
        <w:left w:w="108.0" w:type="dxa"/>
        <w:bottom w:w="0.0" w:type="dxa"/>
        <w:right w:w="108.0" w:type="dxa"/>
      </w:tblCellMar>
    </w:tblPr>
  </w:style>
  <w:style w:type="table" w:styleId="Table114">
    <w:basedOn w:val="TableNormal"/>
    <w:tblPr>
      <w:tblStyleRowBandSize w:val="1"/>
      <w:tblStyleColBandSize w:val="1"/>
      <w:tblCellMar>
        <w:top w:w="0.0" w:type="dxa"/>
        <w:left w:w="108.0" w:type="dxa"/>
        <w:bottom w:w="0.0" w:type="dxa"/>
        <w:right w:w="108.0" w:type="dxa"/>
      </w:tblCellMar>
    </w:tblPr>
  </w:style>
  <w:style w:type="table" w:styleId="Table115">
    <w:basedOn w:val="TableNormal"/>
    <w:tblPr>
      <w:tblStyleRowBandSize w:val="1"/>
      <w:tblStyleColBandSize w:val="1"/>
      <w:tblCellMar>
        <w:top w:w="0.0" w:type="dxa"/>
        <w:left w:w="108.0" w:type="dxa"/>
        <w:bottom w:w="0.0" w:type="dxa"/>
        <w:right w:w="108.0" w:type="dxa"/>
      </w:tblCellMar>
    </w:tblPr>
  </w:style>
  <w:style w:type="table" w:styleId="Table116">
    <w:basedOn w:val="TableNormal"/>
    <w:tblPr>
      <w:tblStyleRowBandSize w:val="1"/>
      <w:tblStyleColBandSize w:val="1"/>
      <w:tblCellMar>
        <w:top w:w="0.0" w:type="dxa"/>
        <w:left w:w="108.0" w:type="dxa"/>
        <w:bottom w:w="0.0" w:type="dxa"/>
        <w:right w:w="108.0" w:type="dxa"/>
      </w:tblCellMar>
    </w:tblPr>
  </w:style>
  <w:style w:type="table" w:styleId="Table117">
    <w:basedOn w:val="TableNormal"/>
    <w:tblPr>
      <w:tblStyleRowBandSize w:val="1"/>
      <w:tblStyleColBandSize w:val="1"/>
      <w:tblCellMar>
        <w:top w:w="0.0" w:type="dxa"/>
        <w:left w:w="108.0" w:type="dxa"/>
        <w:bottom w:w="0.0" w:type="dxa"/>
        <w:right w:w="108.0" w:type="dxa"/>
      </w:tblCellMar>
    </w:tblPr>
  </w:style>
  <w:style w:type="table" w:styleId="Table118">
    <w:basedOn w:val="TableNormal"/>
    <w:tblPr>
      <w:tblStyleRowBandSize w:val="1"/>
      <w:tblStyleColBandSize w:val="1"/>
      <w:tblCellMar>
        <w:top w:w="0.0" w:type="dxa"/>
        <w:left w:w="108.0" w:type="dxa"/>
        <w:bottom w:w="0.0" w:type="dxa"/>
        <w:right w:w="108.0" w:type="dxa"/>
      </w:tblCellMar>
    </w:tblPr>
  </w:style>
  <w:style w:type="table" w:styleId="Table119">
    <w:basedOn w:val="TableNormal"/>
    <w:tblPr>
      <w:tblStyleRowBandSize w:val="1"/>
      <w:tblStyleColBandSize w:val="1"/>
      <w:tblCellMar>
        <w:top w:w="0.0" w:type="dxa"/>
        <w:left w:w="108.0" w:type="dxa"/>
        <w:bottom w:w="0.0" w:type="dxa"/>
        <w:right w:w="108.0" w:type="dxa"/>
      </w:tblCellMar>
    </w:tblPr>
  </w:style>
  <w:style w:type="table" w:styleId="Table120">
    <w:basedOn w:val="TableNormal"/>
    <w:tblPr>
      <w:tblStyleRowBandSize w:val="1"/>
      <w:tblStyleColBandSize w:val="1"/>
      <w:tblCellMar>
        <w:top w:w="0.0" w:type="dxa"/>
        <w:left w:w="108.0" w:type="dxa"/>
        <w:bottom w:w="0.0" w:type="dxa"/>
        <w:right w:w="108.0" w:type="dxa"/>
      </w:tblCellMar>
    </w:tblPr>
  </w:style>
  <w:style w:type="table" w:styleId="Table121">
    <w:basedOn w:val="TableNormal"/>
    <w:tblPr>
      <w:tblStyleRowBandSize w:val="1"/>
      <w:tblStyleColBandSize w:val="1"/>
      <w:tblCellMar>
        <w:top w:w="0.0" w:type="dxa"/>
        <w:left w:w="108.0" w:type="dxa"/>
        <w:bottom w:w="0.0" w:type="dxa"/>
        <w:right w:w="108.0" w:type="dxa"/>
      </w:tblCellMar>
    </w:tblPr>
  </w:style>
  <w:style w:type="table" w:styleId="Table122">
    <w:basedOn w:val="TableNormal"/>
    <w:tblPr>
      <w:tblStyleRowBandSize w:val="1"/>
      <w:tblStyleColBandSize w:val="1"/>
      <w:tblCellMar>
        <w:top w:w="0.0" w:type="dxa"/>
        <w:left w:w="108.0" w:type="dxa"/>
        <w:bottom w:w="0.0" w:type="dxa"/>
        <w:right w:w="108.0" w:type="dxa"/>
      </w:tblCellMar>
    </w:tblPr>
  </w:style>
  <w:style w:type="table" w:styleId="Table123">
    <w:basedOn w:val="TableNormal"/>
    <w:tblPr>
      <w:tblStyleRowBandSize w:val="1"/>
      <w:tblStyleColBandSize w:val="1"/>
      <w:tblCellMar>
        <w:top w:w="0.0" w:type="dxa"/>
        <w:left w:w="108.0" w:type="dxa"/>
        <w:bottom w:w="0.0" w:type="dxa"/>
        <w:right w:w="108.0" w:type="dxa"/>
      </w:tblCellMar>
    </w:tblPr>
  </w:style>
  <w:style w:type="table" w:styleId="Table124">
    <w:basedOn w:val="TableNormal"/>
    <w:tblPr>
      <w:tblStyleRowBandSize w:val="1"/>
      <w:tblStyleColBandSize w:val="1"/>
      <w:tblCellMar>
        <w:top w:w="0.0" w:type="dxa"/>
        <w:left w:w="108.0" w:type="dxa"/>
        <w:bottom w:w="0.0" w:type="dxa"/>
        <w:right w:w="108.0" w:type="dxa"/>
      </w:tblCellMar>
    </w:tblPr>
  </w:style>
  <w:style w:type="table" w:styleId="Table125">
    <w:basedOn w:val="TableNormal"/>
    <w:tblPr>
      <w:tblStyleRowBandSize w:val="1"/>
      <w:tblStyleColBandSize w:val="1"/>
      <w:tblCellMar>
        <w:top w:w="0.0" w:type="dxa"/>
        <w:left w:w="108.0" w:type="dxa"/>
        <w:bottom w:w="0.0" w:type="dxa"/>
        <w:right w:w="108.0" w:type="dxa"/>
      </w:tblCellMar>
    </w:tblPr>
  </w:style>
  <w:style w:type="table" w:styleId="Table126">
    <w:basedOn w:val="TableNormal"/>
    <w:tblPr>
      <w:tblStyleRowBandSize w:val="1"/>
      <w:tblStyleColBandSize w:val="1"/>
      <w:tblCellMar>
        <w:top w:w="0.0" w:type="dxa"/>
        <w:left w:w="108.0" w:type="dxa"/>
        <w:bottom w:w="0.0" w:type="dxa"/>
        <w:right w:w="108.0" w:type="dxa"/>
      </w:tblCellMar>
    </w:tblPr>
  </w:style>
  <w:style w:type="table" w:styleId="Table127">
    <w:basedOn w:val="TableNormal"/>
    <w:tblPr>
      <w:tblStyleRowBandSize w:val="1"/>
      <w:tblStyleColBandSize w:val="1"/>
      <w:tblCellMar>
        <w:top w:w="0.0" w:type="dxa"/>
        <w:left w:w="108.0" w:type="dxa"/>
        <w:bottom w:w="0.0" w:type="dxa"/>
        <w:right w:w="108.0" w:type="dxa"/>
      </w:tblCellMar>
    </w:tblPr>
  </w:style>
  <w:style w:type="table" w:styleId="Table128">
    <w:basedOn w:val="TableNormal"/>
    <w:tblPr>
      <w:tblStyleRowBandSize w:val="1"/>
      <w:tblStyleColBandSize w:val="1"/>
      <w:tblCellMar>
        <w:top w:w="0.0" w:type="dxa"/>
        <w:left w:w="108.0" w:type="dxa"/>
        <w:bottom w:w="0.0" w:type="dxa"/>
        <w:right w:w="108.0" w:type="dxa"/>
      </w:tblCellMar>
    </w:tblPr>
  </w:style>
  <w:style w:type="table" w:styleId="Table129">
    <w:basedOn w:val="TableNormal"/>
    <w:tblPr>
      <w:tblStyleRowBandSize w:val="1"/>
      <w:tblStyleColBandSize w:val="1"/>
      <w:tblCellMar>
        <w:top w:w="0.0" w:type="dxa"/>
        <w:left w:w="108.0" w:type="dxa"/>
        <w:bottom w:w="0.0" w:type="dxa"/>
        <w:right w:w="108.0" w:type="dxa"/>
      </w:tblCellMar>
    </w:tblPr>
  </w:style>
  <w:style w:type="table" w:styleId="Table130">
    <w:basedOn w:val="TableNormal"/>
    <w:tblPr>
      <w:tblStyleRowBandSize w:val="1"/>
      <w:tblStyleColBandSize w:val="1"/>
      <w:tblCellMar>
        <w:top w:w="0.0" w:type="dxa"/>
        <w:left w:w="108.0" w:type="dxa"/>
        <w:bottom w:w="0.0" w:type="dxa"/>
        <w:right w:w="108.0" w:type="dxa"/>
      </w:tblCellMar>
    </w:tblPr>
  </w:style>
  <w:style w:type="table" w:styleId="Table131">
    <w:basedOn w:val="TableNormal"/>
    <w:tblPr>
      <w:tblStyleRowBandSize w:val="1"/>
      <w:tblStyleColBandSize w:val="1"/>
      <w:tblCellMar>
        <w:top w:w="0.0" w:type="dxa"/>
        <w:left w:w="108.0" w:type="dxa"/>
        <w:bottom w:w="0.0" w:type="dxa"/>
        <w:right w:w="108.0" w:type="dxa"/>
      </w:tblCellMar>
    </w:tblPr>
  </w:style>
  <w:style w:type="table" w:styleId="Table132">
    <w:basedOn w:val="TableNormal"/>
    <w:tblPr>
      <w:tblStyleRowBandSize w:val="1"/>
      <w:tblStyleColBandSize w:val="1"/>
      <w:tblCellMar>
        <w:top w:w="0.0" w:type="dxa"/>
        <w:left w:w="108.0" w:type="dxa"/>
        <w:bottom w:w="0.0" w:type="dxa"/>
        <w:right w:w="108.0" w:type="dxa"/>
      </w:tblCellMar>
    </w:tblPr>
  </w:style>
  <w:style w:type="table" w:styleId="Table133">
    <w:basedOn w:val="TableNormal"/>
    <w:tblPr>
      <w:tblStyleRowBandSize w:val="1"/>
      <w:tblStyleColBandSize w:val="1"/>
      <w:tblCellMar>
        <w:top w:w="0.0" w:type="dxa"/>
        <w:left w:w="108.0" w:type="dxa"/>
        <w:bottom w:w="0.0" w:type="dxa"/>
        <w:right w:w="108.0" w:type="dxa"/>
      </w:tblCellMar>
    </w:tblPr>
  </w:style>
  <w:style w:type="table" w:styleId="Table134">
    <w:basedOn w:val="TableNormal"/>
    <w:tblPr>
      <w:tblStyleRowBandSize w:val="1"/>
      <w:tblStyleColBandSize w:val="1"/>
      <w:tblCellMar>
        <w:top w:w="0.0" w:type="dxa"/>
        <w:left w:w="108.0" w:type="dxa"/>
        <w:bottom w:w="0.0" w:type="dxa"/>
        <w:right w:w="108.0" w:type="dxa"/>
      </w:tblCellMar>
    </w:tblPr>
  </w:style>
  <w:style w:type="table" w:styleId="Table135">
    <w:basedOn w:val="TableNormal"/>
    <w:tblPr>
      <w:tblStyleRowBandSize w:val="1"/>
      <w:tblStyleColBandSize w:val="1"/>
      <w:tblCellMar>
        <w:top w:w="0.0" w:type="dxa"/>
        <w:left w:w="108.0" w:type="dxa"/>
        <w:bottom w:w="0.0" w:type="dxa"/>
        <w:right w:w="108.0" w:type="dxa"/>
      </w:tblCellMar>
    </w:tblPr>
  </w:style>
  <w:style w:type="table" w:styleId="Table136">
    <w:basedOn w:val="TableNormal"/>
    <w:tblPr>
      <w:tblStyleRowBandSize w:val="1"/>
      <w:tblStyleColBandSize w:val="1"/>
      <w:tblCellMar>
        <w:top w:w="0.0" w:type="dxa"/>
        <w:left w:w="108.0" w:type="dxa"/>
        <w:bottom w:w="0.0" w:type="dxa"/>
        <w:right w:w="108.0" w:type="dxa"/>
      </w:tblCellMar>
    </w:tblPr>
  </w:style>
  <w:style w:type="table" w:styleId="Table137">
    <w:basedOn w:val="TableNormal"/>
    <w:tblPr>
      <w:tblStyleRowBandSize w:val="1"/>
      <w:tblStyleColBandSize w:val="1"/>
      <w:tblCellMar>
        <w:top w:w="0.0" w:type="dxa"/>
        <w:left w:w="108.0" w:type="dxa"/>
        <w:bottom w:w="0.0" w:type="dxa"/>
        <w:right w:w="108.0" w:type="dxa"/>
      </w:tblCellMar>
    </w:tblPr>
  </w:style>
  <w:style w:type="table" w:styleId="Table138">
    <w:basedOn w:val="TableNormal"/>
    <w:tblPr>
      <w:tblStyleRowBandSize w:val="1"/>
      <w:tblStyleColBandSize w:val="1"/>
      <w:tblCellMar>
        <w:top w:w="0.0" w:type="dxa"/>
        <w:left w:w="108.0" w:type="dxa"/>
        <w:bottom w:w="0.0" w:type="dxa"/>
        <w:right w:w="108.0" w:type="dxa"/>
      </w:tblCellMar>
    </w:tblPr>
  </w:style>
  <w:style w:type="table" w:styleId="Table139">
    <w:basedOn w:val="TableNormal"/>
    <w:tblPr>
      <w:tblStyleRowBandSize w:val="1"/>
      <w:tblStyleColBandSize w:val="1"/>
      <w:tblCellMar>
        <w:top w:w="0.0" w:type="dxa"/>
        <w:left w:w="108.0" w:type="dxa"/>
        <w:bottom w:w="0.0" w:type="dxa"/>
        <w:right w:w="108.0" w:type="dxa"/>
      </w:tblCellMar>
    </w:tblPr>
  </w:style>
  <w:style w:type="table" w:styleId="Table140">
    <w:basedOn w:val="TableNormal"/>
    <w:tblPr>
      <w:tblStyleRowBandSize w:val="1"/>
      <w:tblStyleColBandSize w:val="1"/>
      <w:tblCellMar>
        <w:top w:w="0.0" w:type="dxa"/>
        <w:left w:w="108.0" w:type="dxa"/>
        <w:bottom w:w="0.0" w:type="dxa"/>
        <w:right w:w="108.0" w:type="dxa"/>
      </w:tblCellMar>
    </w:tblPr>
  </w:style>
  <w:style w:type="table" w:styleId="Table141">
    <w:basedOn w:val="TableNormal"/>
    <w:tblPr>
      <w:tblStyleRowBandSize w:val="1"/>
      <w:tblStyleColBandSize w:val="1"/>
      <w:tblCellMar>
        <w:top w:w="0.0" w:type="dxa"/>
        <w:left w:w="108.0" w:type="dxa"/>
        <w:bottom w:w="0.0" w:type="dxa"/>
        <w:right w:w="108.0" w:type="dxa"/>
      </w:tblCellMar>
    </w:tblPr>
  </w:style>
  <w:style w:type="table" w:styleId="Table142">
    <w:basedOn w:val="TableNormal"/>
    <w:tblPr>
      <w:tblStyleRowBandSize w:val="1"/>
      <w:tblStyleColBandSize w:val="1"/>
      <w:tblCellMar>
        <w:top w:w="0.0" w:type="dxa"/>
        <w:left w:w="108.0" w:type="dxa"/>
        <w:bottom w:w="0.0" w:type="dxa"/>
        <w:right w:w="108.0" w:type="dxa"/>
      </w:tblCellMar>
    </w:tblPr>
  </w:style>
  <w:style w:type="table" w:styleId="Table143">
    <w:basedOn w:val="TableNormal"/>
    <w:tblPr>
      <w:tblStyleRowBandSize w:val="1"/>
      <w:tblStyleColBandSize w:val="1"/>
      <w:tblCellMar>
        <w:top w:w="0.0" w:type="dxa"/>
        <w:left w:w="108.0" w:type="dxa"/>
        <w:bottom w:w="0.0" w:type="dxa"/>
        <w:right w:w="108.0" w:type="dxa"/>
      </w:tblCellMar>
    </w:tblPr>
  </w:style>
  <w:style w:type="table" w:styleId="Table144">
    <w:basedOn w:val="TableNormal"/>
    <w:tblPr>
      <w:tblStyleRowBandSize w:val="1"/>
      <w:tblStyleColBandSize w:val="1"/>
      <w:tblCellMar>
        <w:top w:w="0.0" w:type="dxa"/>
        <w:left w:w="108.0" w:type="dxa"/>
        <w:bottom w:w="0.0" w:type="dxa"/>
        <w:right w:w="108.0" w:type="dxa"/>
      </w:tblCellMar>
    </w:tblPr>
  </w:style>
  <w:style w:type="table" w:styleId="Table145">
    <w:basedOn w:val="TableNormal"/>
    <w:tblPr>
      <w:tblStyleRowBandSize w:val="1"/>
      <w:tblStyleColBandSize w:val="1"/>
      <w:tblCellMar>
        <w:top w:w="0.0" w:type="dxa"/>
        <w:left w:w="108.0" w:type="dxa"/>
        <w:bottom w:w="0.0" w:type="dxa"/>
        <w:right w:w="108.0" w:type="dxa"/>
      </w:tblCellMar>
    </w:tblPr>
  </w:style>
  <w:style w:type="table" w:styleId="Table146">
    <w:basedOn w:val="TableNormal"/>
    <w:tblPr>
      <w:tblStyleRowBandSize w:val="1"/>
      <w:tblStyleColBandSize w:val="1"/>
      <w:tblCellMar>
        <w:top w:w="0.0" w:type="dxa"/>
        <w:left w:w="108.0" w:type="dxa"/>
        <w:bottom w:w="0.0" w:type="dxa"/>
        <w:right w:w="108.0" w:type="dxa"/>
      </w:tblCellMar>
    </w:tblPr>
  </w:style>
  <w:style w:type="table" w:styleId="Table147">
    <w:basedOn w:val="TableNormal"/>
    <w:tblPr>
      <w:tblStyleRowBandSize w:val="1"/>
      <w:tblStyleColBandSize w:val="1"/>
      <w:tblCellMar>
        <w:top w:w="0.0" w:type="dxa"/>
        <w:left w:w="108.0" w:type="dxa"/>
        <w:bottom w:w="0.0" w:type="dxa"/>
        <w:right w:w="108.0" w:type="dxa"/>
      </w:tblCellMar>
    </w:tblPr>
  </w:style>
  <w:style w:type="table" w:styleId="Table148">
    <w:basedOn w:val="TableNormal"/>
    <w:tblPr>
      <w:tblStyleRowBandSize w:val="1"/>
      <w:tblStyleColBandSize w:val="1"/>
      <w:tblCellMar>
        <w:top w:w="0.0" w:type="dxa"/>
        <w:left w:w="108.0" w:type="dxa"/>
        <w:bottom w:w="0.0" w:type="dxa"/>
        <w:right w:w="108.0" w:type="dxa"/>
      </w:tblCellMar>
    </w:tblPr>
  </w:style>
  <w:style w:type="table" w:styleId="Table149">
    <w:basedOn w:val="TableNormal"/>
    <w:tblPr>
      <w:tblStyleRowBandSize w:val="1"/>
      <w:tblStyleColBandSize w:val="1"/>
      <w:tblCellMar>
        <w:top w:w="0.0" w:type="dxa"/>
        <w:left w:w="108.0" w:type="dxa"/>
        <w:bottom w:w="0.0" w:type="dxa"/>
        <w:right w:w="108.0" w:type="dxa"/>
      </w:tblCellMar>
    </w:tblPr>
  </w:style>
  <w:style w:type="table" w:styleId="Table150">
    <w:basedOn w:val="TableNormal"/>
    <w:tblPr>
      <w:tblStyleRowBandSize w:val="1"/>
      <w:tblStyleColBandSize w:val="1"/>
      <w:tblCellMar>
        <w:top w:w="0.0" w:type="dxa"/>
        <w:left w:w="108.0" w:type="dxa"/>
        <w:bottom w:w="0.0" w:type="dxa"/>
        <w:right w:w="108.0" w:type="dxa"/>
      </w:tblCellMar>
    </w:tblPr>
  </w:style>
  <w:style w:type="table" w:styleId="Table151">
    <w:basedOn w:val="TableNormal"/>
    <w:tblPr>
      <w:tblStyleRowBandSize w:val="1"/>
      <w:tblStyleColBandSize w:val="1"/>
      <w:tblCellMar>
        <w:top w:w="0.0" w:type="dxa"/>
        <w:left w:w="108.0" w:type="dxa"/>
        <w:bottom w:w="0.0" w:type="dxa"/>
        <w:right w:w="108.0" w:type="dxa"/>
      </w:tblCellMar>
    </w:tblPr>
  </w:style>
  <w:style w:type="table" w:styleId="Table152">
    <w:basedOn w:val="TableNormal"/>
    <w:tblPr>
      <w:tblStyleRowBandSize w:val="1"/>
      <w:tblStyleColBandSize w:val="1"/>
      <w:tblCellMar>
        <w:top w:w="0.0" w:type="dxa"/>
        <w:left w:w="108.0" w:type="dxa"/>
        <w:bottom w:w="0.0" w:type="dxa"/>
        <w:right w:w="108.0" w:type="dxa"/>
      </w:tblCellMar>
    </w:tblPr>
  </w:style>
  <w:style w:type="table" w:styleId="Table153">
    <w:basedOn w:val="TableNormal"/>
    <w:tblPr>
      <w:tblStyleRowBandSize w:val="1"/>
      <w:tblStyleColBandSize w:val="1"/>
      <w:tblCellMar>
        <w:top w:w="0.0" w:type="dxa"/>
        <w:left w:w="108.0" w:type="dxa"/>
        <w:bottom w:w="0.0" w:type="dxa"/>
        <w:right w:w="108.0" w:type="dxa"/>
      </w:tblCellMar>
    </w:tblPr>
  </w:style>
  <w:style w:type="table" w:styleId="Table154">
    <w:basedOn w:val="TableNormal"/>
    <w:tblPr>
      <w:tblStyleRowBandSize w:val="1"/>
      <w:tblStyleColBandSize w:val="1"/>
      <w:tblCellMar>
        <w:top w:w="0.0" w:type="dxa"/>
        <w:left w:w="108.0" w:type="dxa"/>
        <w:bottom w:w="0.0" w:type="dxa"/>
        <w:right w:w="108.0" w:type="dxa"/>
      </w:tblCellMar>
    </w:tblPr>
  </w:style>
  <w:style w:type="table" w:styleId="Table155">
    <w:basedOn w:val="TableNormal"/>
    <w:tblPr>
      <w:tblStyleRowBandSize w:val="1"/>
      <w:tblStyleColBandSize w:val="1"/>
      <w:tblCellMar>
        <w:top w:w="0.0" w:type="dxa"/>
        <w:left w:w="108.0" w:type="dxa"/>
        <w:bottom w:w="0.0" w:type="dxa"/>
        <w:right w:w="108.0" w:type="dxa"/>
      </w:tblCellMar>
    </w:tblPr>
  </w:style>
  <w:style w:type="table" w:styleId="Table156">
    <w:basedOn w:val="TableNormal"/>
    <w:tblPr>
      <w:tblStyleRowBandSize w:val="1"/>
      <w:tblStyleColBandSize w:val="1"/>
      <w:tblCellMar>
        <w:top w:w="0.0" w:type="dxa"/>
        <w:left w:w="108.0" w:type="dxa"/>
        <w:bottom w:w="0.0" w:type="dxa"/>
        <w:right w:w="108.0" w:type="dxa"/>
      </w:tblCellMar>
    </w:tblPr>
  </w:style>
  <w:style w:type="table" w:styleId="Table157">
    <w:basedOn w:val="TableNormal"/>
    <w:tblPr>
      <w:tblStyleRowBandSize w:val="1"/>
      <w:tblStyleColBandSize w:val="1"/>
      <w:tblCellMar>
        <w:top w:w="0.0" w:type="dxa"/>
        <w:left w:w="108.0" w:type="dxa"/>
        <w:bottom w:w="0.0" w:type="dxa"/>
        <w:right w:w="108.0" w:type="dxa"/>
      </w:tblCellMar>
    </w:tblPr>
  </w:style>
  <w:style w:type="table" w:styleId="Table15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 w:type="table" w:styleId="Table85">
    <w:basedOn w:val="TableNormal"/>
    <w:tblPr>
      <w:tblStyleRowBandSize w:val="1"/>
      <w:tblStyleColBandSize w:val="1"/>
      <w:tblCellMar>
        <w:top w:w="0.0" w:type="dxa"/>
        <w:left w:w="108.0" w:type="dxa"/>
        <w:bottom w:w="0.0" w:type="dxa"/>
        <w:right w:w="108.0" w:type="dxa"/>
      </w:tblCellMar>
    </w:tblPr>
  </w:style>
  <w:style w:type="table" w:styleId="Table86">
    <w:basedOn w:val="TableNormal"/>
    <w:tblPr>
      <w:tblStyleRowBandSize w:val="1"/>
      <w:tblStyleColBandSize w:val="1"/>
      <w:tblCellMar>
        <w:top w:w="0.0" w:type="dxa"/>
        <w:left w:w="108.0" w:type="dxa"/>
        <w:bottom w:w="0.0" w:type="dxa"/>
        <w:right w:w="108.0" w:type="dxa"/>
      </w:tblCellMar>
    </w:tblPr>
  </w:style>
  <w:style w:type="table" w:styleId="Table87">
    <w:basedOn w:val="TableNormal"/>
    <w:tblPr>
      <w:tblStyleRowBandSize w:val="1"/>
      <w:tblStyleColBandSize w:val="1"/>
      <w:tblCellMar>
        <w:top w:w="0.0" w:type="dxa"/>
        <w:left w:w="108.0" w:type="dxa"/>
        <w:bottom w:w="0.0" w:type="dxa"/>
        <w:right w:w="108.0" w:type="dxa"/>
      </w:tblCellMar>
    </w:tblPr>
  </w:style>
  <w:style w:type="table" w:styleId="Table88">
    <w:basedOn w:val="TableNormal"/>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08.0" w:type="dxa"/>
        <w:bottom w:w="0.0" w:type="dxa"/>
        <w:right w:w="108.0" w:type="dxa"/>
      </w:tblCellMar>
    </w:tblPr>
  </w:style>
  <w:style w:type="table" w:styleId="Table90">
    <w:basedOn w:val="TableNormal"/>
    <w:tblPr>
      <w:tblStyleRowBandSize w:val="1"/>
      <w:tblStyleColBandSize w:val="1"/>
      <w:tblCellMar>
        <w:top w:w="0.0" w:type="dxa"/>
        <w:left w:w="108.0" w:type="dxa"/>
        <w:bottom w:w="0.0" w:type="dxa"/>
        <w:right w:w="108.0" w:type="dxa"/>
      </w:tblCellMar>
    </w:tblPr>
  </w:style>
  <w:style w:type="table" w:styleId="Table91">
    <w:basedOn w:val="TableNormal"/>
    <w:tblPr>
      <w:tblStyleRowBandSize w:val="1"/>
      <w:tblStyleColBandSize w:val="1"/>
      <w:tblCellMar>
        <w:top w:w="0.0" w:type="dxa"/>
        <w:left w:w="108.0" w:type="dxa"/>
        <w:bottom w:w="0.0" w:type="dxa"/>
        <w:right w:w="108.0" w:type="dxa"/>
      </w:tblCellMar>
    </w:tblPr>
  </w:style>
  <w:style w:type="table" w:styleId="Table92">
    <w:basedOn w:val="TableNormal"/>
    <w:tblPr>
      <w:tblStyleRowBandSize w:val="1"/>
      <w:tblStyleColBandSize w:val="1"/>
      <w:tblCellMar>
        <w:top w:w="0.0" w:type="dxa"/>
        <w:left w:w="108.0" w:type="dxa"/>
        <w:bottom w:w="0.0" w:type="dxa"/>
        <w:right w:w="108.0" w:type="dxa"/>
      </w:tblCellMar>
    </w:tblPr>
  </w:style>
  <w:style w:type="table" w:styleId="Table93">
    <w:basedOn w:val="TableNormal"/>
    <w:tblPr>
      <w:tblStyleRowBandSize w:val="1"/>
      <w:tblStyleColBandSize w:val="1"/>
      <w:tblCellMar>
        <w:top w:w="0.0" w:type="dxa"/>
        <w:left w:w="108.0" w:type="dxa"/>
        <w:bottom w:w="0.0" w:type="dxa"/>
        <w:right w:w="108.0" w:type="dxa"/>
      </w:tblCellMar>
    </w:tblPr>
  </w:style>
  <w:style w:type="table" w:styleId="Table94">
    <w:basedOn w:val="TableNormal"/>
    <w:tblPr>
      <w:tblStyleRowBandSize w:val="1"/>
      <w:tblStyleColBandSize w:val="1"/>
      <w:tblCellMar>
        <w:top w:w="0.0" w:type="dxa"/>
        <w:left w:w="108.0" w:type="dxa"/>
        <w:bottom w:w="0.0" w:type="dxa"/>
        <w:right w:w="108.0" w:type="dxa"/>
      </w:tblCellMar>
    </w:tblPr>
  </w:style>
  <w:style w:type="table" w:styleId="Table95">
    <w:basedOn w:val="TableNormal"/>
    <w:tblPr>
      <w:tblStyleRowBandSize w:val="1"/>
      <w:tblStyleColBandSize w:val="1"/>
      <w:tblCellMar>
        <w:top w:w="0.0" w:type="dxa"/>
        <w:left w:w="108.0" w:type="dxa"/>
        <w:bottom w:w="0.0" w:type="dxa"/>
        <w:right w:w="108.0" w:type="dxa"/>
      </w:tblCellMar>
    </w:tblPr>
  </w:style>
  <w:style w:type="table" w:styleId="Table96">
    <w:basedOn w:val="TableNormal"/>
    <w:tblPr>
      <w:tblStyleRowBandSize w:val="1"/>
      <w:tblStyleColBandSize w:val="1"/>
      <w:tblCellMar>
        <w:top w:w="0.0" w:type="dxa"/>
        <w:left w:w="108.0" w:type="dxa"/>
        <w:bottom w:w="0.0" w:type="dxa"/>
        <w:right w:w="108.0" w:type="dxa"/>
      </w:tblCellMar>
    </w:tblPr>
  </w:style>
  <w:style w:type="table" w:styleId="Table97">
    <w:basedOn w:val="TableNormal"/>
    <w:tblPr>
      <w:tblStyleRowBandSize w:val="1"/>
      <w:tblStyleColBandSize w:val="1"/>
      <w:tblCellMar>
        <w:top w:w="0.0" w:type="dxa"/>
        <w:left w:w="108.0" w:type="dxa"/>
        <w:bottom w:w="0.0" w:type="dxa"/>
        <w:right w:w="108.0" w:type="dxa"/>
      </w:tblCellMar>
    </w:tblPr>
  </w:style>
  <w:style w:type="table" w:styleId="Table98">
    <w:basedOn w:val="TableNormal"/>
    <w:tblPr>
      <w:tblStyleRowBandSize w:val="1"/>
      <w:tblStyleColBandSize w:val="1"/>
      <w:tblCellMar>
        <w:top w:w="0.0" w:type="dxa"/>
        <w:left w:w="108.0" w:type="dxa"/>
        <w:bottom w:w="0.0" w:type="dxa"/>
        <w:right w:w="108.0" w:type="dxa"/>
      </w:tblCellMar>
    </w:tblPr>
  </w:style>
  <w:style w:type="table" w:styleId="Table99">
    <w:basedOn w:val="TableNormal"/>
    <w:tblPr>
      <w:tblStyleRowBandSize w:val="1"/>
      <w:tblStyleColBandSize w:val="1"/>
      <w:tblCellMar>
        <w:top w:w="0.0" w:type="dxa"/>
        <w:left w:w="108.0" w:type="dxa"/>
        <w:bottom w:w="0.0" w:type="dxa"/>
        <w:right w:w="108.0" w:type="dxa"/>
      </w:tblCellMar>
    </w:tblPr>
  </w:style>
  <w:style w:type="table" w:styleId="Table100">
    <w:basedOn w:val="TableNormal"/>
    <w:tblPr>
      <w:tblStyleRowBandSize w:val="1"/>
      <w:tblStyleColBandSize w:val="1"/>
      <w:tblCellMar>
        <w:top w:w="0.0" w:type="dxa"/>
        <w:left w:w="108.0" w:type="dxa"/>
        <w:bottom w:w="0.0" w:type="dxa"/>
        <w:right w:w="108.0" w:type="dxa"/>
      </w:tblCellMar>
    </w:tblPr>
  </w:style>
  <w:style w:type="table" w:styleId="Table101">
    <w:basedOn w:val="TableNormal"/>
    <w:tblPr>
      <w:tblStyleRowBandSize w:val="1"/>
      <w:tblStyleColBandSize w:val="1"/>
      <w:tblCellMar>
        <w:top w:w="0.0" w:type="dxa"/>
        <w:left w:w="108.0" w:type="dxa"/>
        <w:bottom w:w="0.0" w:type="dxa"/>
        <w:right w:w="108.0" w:type="dxa"/>
      </w:tblCellMar>
    </w:tblPr>
  </w:style>
  <w:style w:type="table" w:styleId="Table102">
    <w:basedOn w:val="TableNormal"/>
    <w:tblPr>
      <w:tblStyleRowBandSize w:val="1"/>
      <w:tblStyleColBandSize w:val="1"/>
      <w:tblCellMar>
        <w:top w:w="0.0" w:type="dxa"/>
        <w:left w:w="108.0" w:type="dxa"/>
        <w:bottom w:w="0.0" w:type="dxa"/>
        <w:right w:w="108.0" w:type="dxa"/>
      </w:tblCellMar>
    </w:tblPr>
  </w:style>
  <w:style w:type="table" w:styleId="Table103">
    <w:basedOn w:val="TableNormal"/>
    <w:tblPr>
      <w:tblStyleRowBandSize w:val="1"/>
      <w:tblStyleColBandSize w:val="1"/>
      <w:tblCellMar>
        <w:top w:w="0.0" w:type="dxa"/>
        <w:left w:w="108.0" w:type="dxa"/>
        <w:bottom w:w="0.0" w:type="dxa"/>
        <w:right w:w="108.0" w:type="dxa"/>
      </w:tblCellMar>
    </w:tblPr>
  </w:style>
  <w:style w:type="table" w:styleId="Table104">
    <w:basedOn w:val="TableNormal"/>
    <w:tblPr>
      <w:tblStyleRowBandSize w:val="1"/>
      <w:tblStyleColBandSize w:val="1"/>
      <w:tblCellMar>
        <w:top w:w="0.0" w:type="dxa"/>
        <w:left w:w="108.0" w:type="dxa"/>
        <w:bottom w:w="0.0" w:type="dxa"/>
        <w:right w:w="108.0" w:type="dxa"/>
      </w:tblCellMar>
    </w:tblPr>
  </w:style>
  <w:style w:type="table" w:styleId="Table105">
    <w:basedOn w:val="TableNormal"/>
    <w:tblPr>
      <w:tblStyleRowBandSize w:val="1"/>
      <w:tblStyleColBandSize w:val="1"/>
      <w:tblCellMar>
        <w:top w:w="0.0" w:type="dxa"/>
        <w:left w:w="108.0" w:type="dxa"/>
        <w:bottom w:w="0.0" w:type="dxa"/>
        <w:right w:w="108.0" w:type="dxa"/>
      </w:tblCellMar>
    </w:tblPr>
  </w:style>
  <w:style w:type="table" w:styleId="Table106">
    <w:basedOn w:val="TableNormal"/>
    <w:tblPr>
      <w:tblStyleRowBandSize w:val="1"/>
      <w:tblStyleColBandSize w:val="1"/>
      <w:tblCellMar>
        <w:top w:w="0.0" w:type="dxa"/>
        <w:left w:w="108.0" w:type="dxa"/>
        <w:bottom w:w="0.0" w:type="dxa"/>
        <w:right w:w="108.0" w:type="dxa"/>
      </w:tblCellMar>
    </w:tblPr>
  </w:style>
  <w:style w:type="table" w:styleId="Table107">
    <w:basedOn w:val="TableNormal"/>
    <w:tblPr>
      <w:tblStyleRowBandSize w:val="1"/>
      <w:tblStyleColBandSize w:val="1"/>
      <w:tblCellMar>
        <w:top w:w="0.0" w:type="dxa"/>
        <w:left w:w="108.0" w:type="dxa"/>
        <w:bottom w:w="0.0" w:type="dxa"/>
        <w:right w:w="108.0" w:type="dxa"/>
      </w:tblCellMar>
    </w:tblPr>
  </w:style>
  <w:style w:type="table" w:styleId="Table108">
    <w:basedOn w:val="TableNormal"/>
    <w:tblPr>
      <w:tblStyleRowBandSize w:val="1"/>
      <w:tblStyleColBandSize w:val="1"/>
      <w:tblCellMar>
        <w:top w:w="0.0" w:type="dxa"/>
        <w:left w:w="108.0" w:type="dxa"/>
        <w:bottom w:w="0.0" w:type="dxa"/>
        <w:right w:w="108.0" w:type="dxa"/>
      </w:tblCellMar>
    </w:tblPr>
  </w:style>
  <w:style w:type="table" w:styleId="Table109">
    <w:basedOn w:val="TableNormal"/>
    <w:tblPr>
      <w:tblStyleRowBandSize w:val="1"/>
      <w:tblStyleColBandSize w:val="1"/>
      <w:tblCellMar>
        <w:top w:w="0.0" w:type="dxa"/>
        <w:left w:w="108.0" w:type="dxa"/>
        <w:bottom w:w="0.0" w:type="dxa"/>
        <w:right w:w="108.0" w:type="dxa"/>
      </w:tblCellMar>
    </w:tblPr>
  </w:style>
  <w:style w:type="table" w:styleId="Table110">
    <w:basedOn w:val="TableNormal"/>
    <w:tblPr>
      <w:tblStyleRowBandSize w:val="1"/>
      <w:tblStyleColBandSize w:val="1"/>
      <w:tblCellMar>
        <w:top w:w="0.0" w:type="dxa"/>
        <w:left w:w="108.0" w:type="dxa"/>
        <w:bottom w:w="0.0" w:type="dxa"/>
        <w:right w:w="108.0" w:type="dxa"/>
      </w:tblCellMar>
    </w:tblPr>
  </w:style>
  <w:style w:type="table" w:styleId="Table111">
    <w:basedOn w:val="TableNormal"/>
    <w:tblPr>
      <w:tblStyleRowBandSize w:val="1"/>
      <w:tblStyleColBandSize w:val="1"/>
      <w:tblCellMar>
        <w:top w:w="0.0" w:type="dxa"/>
        <w:left w:w="108.0" w:type="dxa"/>
        <w:bottom w:w="0.0" w:type="dxa"/>
        <w:right w:w="108.0" w:type="dxa"/>
      </w:tblCellMar>
    </w:tblPr>
  </w:style>
  <w:style w:type="table" w:styleId="Table112">
    <w:basedOn w:val="TableNormal"/>
    <w:tblPr>
      <w:tblStyleRowBandSize w:val="1"/>
      <w:tblStyleColBandSize w:val="1"/>
      <w:tblCellMar>
        <w:top w:w="0.0" w:type="dxa"/>
        <w:left w:w="108.0" w:type="dxa"/>
        <w:bottom w:w="0.0" w:type="dxa"/>
        <w:right w:w="108.0" w:type="dxa"/>
      </w:tblCellMar>
    </w:tblPr>
  </w:style>
  <w:style w:type="table" w:styleId="Table113">
    <w:basedOn w:val="TableNormal"/>
    <w:tblPr>
      <w:tblStyleRowBandSize w:val="1"/>
      <w:tblStyleColBandSize w:val="1"/>
      <w:tblCellMar>
        <w:top w:w="0.0" w:type="dxa"/>
        <w:left w:w="108.0" w:type="dxa"/>
        <w:bottom w:w="0.0" w:type="dxa"/>
        <w:right w:w="108.0" w:type="dxa"/>
      </w:tblCellMar>
    </w:tblPr>
  </w:style>
  <w:style w:type="table" w:styleId="Table114">
    <w:basedOn w:val="TableNormal"/>
    <w:tblPr>
      <w:tblStyleRowBandSize w:val="1"/>
      <w:tblStyleColBandSize w:val="1"/>
      <w:tblCellMar>
        <w:top w:w="0.0" w:type="dxa"/>
        <w:left w:w="108.0" w:type="dxa"/>
        <w:bottom w:w="0.0" w:type="dxa"/>
        <w:right w:w="108.0" w:type="dxa"/>
      </w:tblCellMar>
    </w:tblPr>
  </w:style>
  <w:style w:type="table" w:styleId="Table115">
    <w:basedOn w:val="TableNormal"/>
    <w:tblPr>
      <w:tblStyleRowBandSize w:val="1"/>
      <w:tblStyleColBandSize w:val="1"/>
      <w:tblCellMar>
        <w:top w:w="0.0" w:type="dxa"/>
        <w:left w:w="108.0" w:type="dxa"/>
        <w:bottom w:w="0.0" w:type="dxa"/>
        <w:right w:w="108.0" w:type="dxa"/>
      </w:tblCellMar>
    </w:tblPr>
  </w:style>
  <w:style w:type="table" w:styleId="Table116">
    <w:basedOn w:val="TableNormal"/>
    <w:tblPr>
      <w:tblStyleRowBandSize w:val="1"/>
      <w:tblStyleColBandSize w:val="1"/>
      <w:tblCellMar>
        <w:top w:w="0.0" w:type="dxa"/>
        <w:left w:w="108.0" w:type="dxa"/>
        <w:bottom w:w="0.0" w:type="dxa"/>
        <w:right w:w="108.0" w:type="dxa"/>
      </w:tblCellMar>
    </w:tblPr>
  </w:style>
  <w:style w:type="table" w:styleId="Table117">
    <w:basedOn w:val="TableNormal"/>
    <w:tblPr>
      <w:tblStyleRowBandSize w:val="1"/>
      <w:tblStyleColBandSize w:val="1"/>
      <w:tblCellMar>
        <w:top w:w="0.0" w:type="dxa"/>
        <w:left w:w="108.0" w:type="dxa"/>
        <w:bottom w:w="0.0" w:type="dxa"/>
        <w:right w:w="108.0" w:type="dxa"/>
      </w:tblCellMar>
    </w:tblPr>
  </w:style>
  <w:style w:type="table" w:styleId="Table118">
    <w:basedOn w:val="TableNormal"/>
    <w:tblPr>
      <w:tblStyleRowBandSize w:val="1"/>
      <w:tblStyleColBandSize w:val="1"/>
      <w:tblCellMar>
        <w:top w:w="0.0" w:type="dxa"/>
        <w:left w:w="108.0" w:type="dxa"/>
        <w:bottom w:w="0.0" w:type="dxa"/>
        <w:right w:w="108.0" w:type="dxa"/>
      </w:tblCellMar>
    </w:tblPr>
  </w:style>
  <w:style w:type="table" w:styleId="Table119">
    <w:basedOn w:val="TableNormal"/>
    <w:tblPr>
      <w:tblStyleRowBandSize w:val="1"/>
      <w:tblStyleColBandSize w:val="1"/>
      <w:tblCellMar>
        <w:top w:w="0.0" w:type="dxa"/>
        <w:left w:w="108.0" w:type="dxa"/>
        <w:bottom w:w="0.0" w:type="dxa"/>
        <w:right w:w="108.0" w:type="dxa"/>
      </w:tblCellMar>
    </w:tblPr>
  </w:style>
  <w:style w:type="table" w:styleId="Table120">
    <w:basedOn w:val="TableNormal"/>
    <w:tblPr>
      <w:tblStyleRowBandSize w:val="1"/>
      <w:tblStyleColBandSize w:val="1"/>
      <w:tblCellMar>
        <w:top w:w="0.0" w:type="dxa"/>
        <w:left w:w="108.0" w:type="dxa"/>
        <w:bottom w:w="0.0" w:type="dxa"/>
        <w:right w:w="108.0" w:type="dxa"/>
      </w:tblCellMar>
    </w:tblPr>
  </w:style>
  <w:style w:type="table" w:styleId="Table121">
    <w:basedOn w:val="TableNormal"/>
    <w:tblPr>
      <w:tblStyleRowBandSize w:val="1"/>
      <w:tblStyleColBandSize w:val="1"/>
      <w:tblCellMar>
        <w:top w:w="0.0" w:type="dxa"/>
        <w:left w:w="108.0" w:type="dxa"/>
        <w:bottom w:w="0.0" w:type="dxa"/>
        <w:right w:w="108.0" w:type="dxa"/>
      </w:tblCellMar>
    </w:tblPr>
  </w:style>
  <w:style w:type="table" w:styleId="Table122">
    <w:basedOn w:val="TableNormal"/>
    <w:tblPr>
      <w:tblStyleRowBandSize w:val="1"/>
      <w:tblStyleColBandSize w:val="1"/>
      <w:tblCellMar>
        <w:top w:w="0.0" w:type="dxa"/>
        <w:left w:w="108.0" w:type="dxa"/>
        <w:bottom w:w="0.0" w:type="dxa"/>
        <w:right w:w="108.0" w:type="dxa"/>
      </w:tblCellMar>
    </w:tblPr>
  </w:style>
  <w:style w:type="table" w:styleId="Table123">
    <w:basedOn w:val="TableNormal"/>
    <w:tblPr>
      <w:tblStyleRowBandSize w:val="1"/>
      <w:tblStyleColBandSize w:val="1"/>
      <w:tblCellMar>
        <w:top w:w="0.0" w:type="dxa"/>
        <w:left w:w="108.0" w:type="dxa"/>
        <w:bottom w:w="0.0" w:type="dxa"/>
        <w:right w:w="108.0" w:type="dxa"/>
      </w:tblCellMar>
    </w:tblPr>
  </w:style>
  <w:style w:type="table" w:styleId="Table124">
    <w:basedOn w:val="TableNormal"/>
    <w:tblPr>
      <w:tblStyleRowBandSize w:val="1"/>
      <w:tblStyleColBandSize w:val="1"/>
      <w:tblCellMar>
        <w:top w:w="0.0" w:type="dxa"/>
        <w:left w:w="108.0" w:type="dxa"/>
        <w:bottom w:w="0.0" w:type="dxa"/>
        <w:right w:w="108.0" w:type="dxa"/>
      </w:tblCellMar>
    </w:tblPr>
  </w:style>
  <w:style w:type="table" w:styleId="Table125">
    <w:basedOn w:val="TableNormal"/>
    <w:tblPr>
      <w:tblStyleRowBandSize w:val="1"/>
      <w:tblStyleColBandSize w:val="1"/>
      <w:tblCellMar>
        <w:top w:w="0.0" w:type="dxa"/>
        <w:left w:w="108.0" w:type="dxa"/>
        <w:bottom w:w="0.0" w:type="dxa"/>
        <w:right w:w="108.0" w:type="dxa"/>
      </w:tblCellMar>
    </w:tblPr>
  </w:style>
  <w:style w:type="table" w:styleId="Table126">
    <w:basedOn w:val="TableNormal"/>
    <w:tblPr>
      <w:tblStyleRowBandSize w:val="1"/>
      <w:tblStyleColBandSize w:val="1"/>
      <w:tblCellMar>
        <w:top w:w="0.0" w:type="dxa"/>
        <w:left w:w="108.0" w:type="dxa"/>
        <w:bottom w:w="0.0" w:type="dxa"/>
        <w:right w:w="108.0" w:type="dxa"/>
      </w:tblCellMar>
    </w:tblPr>
  </w:style>
  <w:style w:type="table" w:styleId="Table127">
    <w:basedOn w:val="TableNormal"/>
    <w:tblPr>
      <w:tblStyleRowBandSize w:val="1"/>
      <w:tblStyleColBandSize w:val="1"/>
      <w:tblCellMar>
        <w:top w:w="0.0" w:type="dxa"/>
        <w:left w:w="108.0" w:type="dxa"/>
        <w:bottom w:w="0.0" w:type="dxa"/>
        <w:right w:w="108.0" w:type="dxa"/>
      </w:tblCellMar>
    </w:tblPr>
  </w:style>
  <w:style w:type="table" w:styleId="Table128">
    <w:basedOn w:val="TableNormal"/>
    <w:tblPr>
      <w:tblStyleRowBandSize w:val="1"/>
      <w:tblStyleColBandSize w:val="1"/>
      <w:tblCellMar>
        <w:top w:w="0.0" w:type="dxa"/>
        <w:left w:w="108.0" w:type="dxa"/>
        <w:bottom w:w="0.0" w:type="dxa"/>
        <w:right w:w="108.0" w:type="dxa"/>
      </w:tblCellMar>
    </w:tblPr>
  </w:style>
  <w:style w:type="table" w:styleId="Table129">
    <w:basedOn w:val="TableNormal"/>
    <w:tblPr>
      <w:tblStyleRowBandSize w:val="1"/>
      <w:tblStyleColBandSize w:val="1"/>
      <w:tblCellMar>
        <w:top w:w="0.0" w:type="dxa"/>
        <w:left w:w="108.0" w:type="dxa"/>
        <w:bottom w:w="0.0" w:type="dxa"/>
        <w:right w:w="108.0" w:type="dxa"/>
      </w:tblCellMar>
    </w:tblPr>
  </w:style>
  <w:style w:type="table" w:styleId="Table130">
    <w:basedOn w:val="TableNormal"/>
    <w:tblPr>
      <w:tblStyleRowBandSize w:val="1"/>
      <w:tblStyleColBandSize w:val="1"/>
      <w:tblCellMar>
        <w:top w:w="0.0" w:type="dxa"/>
        <w:left w:w="108.0" w:type="dxa"/>
        <w:bottom w:w="0.0" w:type="dxa"/>
        <w:right w:w="108.0" w:type="dxa"/>
      </w:tblCellMar>
    </w:tblPr>
  </w:style>
  <w:style w:type="table" w:styleId="Table131">
    <w:basedOn w:val="TableNormal"/>
    <w:tblPr>
      <w:tblStyleRowBandSize w:val="1"/>
      <w:tblStyleColBandSize w:val="1"/>
      <w:tblCellMar>
        <w:top w:w="0.0" w:type="dxa"/>
        <w:left w:w="108.0" w:type="dxa"/>
        <w:bottom w:w="0.0" w:type="dxa"/>
        <w:right w:w="108.0" w:type="dxa"/>
      </w:tblCellMar>
    </w:tblPr>
  </w:style>
  <w:style w:type="table" w:styleId="Table132">
    <w:basedOn w:val="TableNormal"/>
    <w:tblPr>
      <w:tblStyleRowBandSize w:val="1"/>
      <w:tblStyleColBandSize w:val="1"/>
      <w:tblCellMar>
        <w:top w:w="0.0" w:type="dxa"/>
        <w:left w:w="108.0" w:type="dxa"/>
        <w:bottom w:w="0.0" w:type="dxa"/>
        <w:right w:w="108.0" w:type="dxa"/>
      </w:tblCellMar>
    </w:tblPr>
  </w:style>
  <w:style w:type="table" w:styleId="Table133">
    <w:basedOn w:val="TableNormal"/>
    <w:tblPr>
      <w:tblStyleRowBandSize w:val="1"/>
      <w:tblStyleColBandSize w:val="1"/>
      <w:tblCellMar>
        <w:top w:w="0.0" w:type="dxa"/>
        <w:left w:w="108.0" w:type="dxa"/>
        <w:bottom w:w="0.0" w:type="dxa"/>
        <w:right w:w="108.0" w:type="dxa"/>
      </w:tblCellMar>
    </w:tblPr>
  </w:style>
  <w:style w:type="table" w:styleId="Table134">
    <w:basedOn w:val="TableNormal"/>
    <w:tblPr>
      <w:tblStyleRowBandSize w:val="1"/>
      <w:tblStyleColBandSize w:val="1"/>
      <w:tblCellMar>
        <w:top w:w="0.0" w:type="dxa"/>
        <w:left w:w="108.0" w:type="dxa"/>
        <w:bottom w:w="0.0" w:type="dxa"/>
        <w:right w:w="108.0" w:type="dxa"/>
      </w:tblCellMar>
    </w:tblPr>
  </w:style>
  <w:style w:type="table" w:styleId="Table135">
    <w:basedOn w:val="TableNormal"/>
    <w:tblPr>
      <w:tblStyleRowBandSize w:val="1"/>
      <w:tblStyleColBandSize w:val="1"/>
      <w:tblCellMar>
        <w:top w:w="0.0" w:type="dxa"/>
        <w:left w:w="108.0" w:type="dxa"/>
        <w:bottom w:w="0.0" w:type="dxa"/>
        <w:right w:w="108.0" w:type="dxa"/>
      </w:tblCellMar>
    </w:tblPr>
  </w:style>
  <w:style w:type="table" w:styleId="Table136">
    <w:basedOn w:val="TableNormal"/>
    <w:tblPr>
      <w:tblStyleRowBandSize w:val="1"/>
      <w:tblStyleColBandSize w:val="1"/>
      <w:tblCellMar>
        <w:top w:w="0.0" w:type="dxa"/>
        <w:left w:w="108.0" w:type="dxa"/>
        <w:bottom w:w="0.0" w:type="dxa"/>
        <w:right w:w="108.0" w:type="dxa"/>
      </w:tblCellMar>
    </w:tblPr>
  </w:style>
  <w:style w:type="table" w:styleId="Table137">
    <w:basedOn w:val="TableNormal"/>
    <w:tblPr>
      <w:tblStyleRowBandSize w:val="1"/>
      <w:tblStyleColBandSize w:val="1"/>
      <w:tblCellMar>
        <w:top w:w="0.0" w:type="dxa"/>
        <w:left w:w="108.0" w:type="dxa"/>
        <w:bottom w:w="0.0" w:type="dxa"/>
        <w:right w:w="108.0" w:type="dxa"/>
      </w:tblCellMar>
    </w:tblPr>
  </w:style>
  <w:style w:type="table" w:styleId="Table138">
    <w:basedOn w:val="TableNormal"/>
    <w:tblPr>
      <w:tblStyleRowBandSize w:val="1"/>
      <w:tblStyleColBandSize w:val="1"/>
      <w:tblCellMar>
        <w:top w:w="0.0" w:type="dxa"/>
        <w:left w:w="108.0" w:type="dxa"/>
        <w:bottom w:w="0.0" w:type="dxa"/>
        <w:right w:w="108.0" w:type="dxa"/>
      </w:tblCellMar>
    </w:tblPr>
  </w:style>
  <w:style w:type="table" w:styleId="Table139">
    <w:basedOn w:val="TableNormal"/>
    <w:tblPr>
      <w:tblStyleRowBandSize w:val="1"/>
      <w:tblStyleColBandSize w:val="1"/>
      <w:tblCellMar>
        <w:top w:w="0.0" w:type="dxa"/>
        <w:left w:w="108.0" w:type="dxa"/>
        <w:bottom w:w="0.0" w:type="dxa"/>
        <w:right w:w="108.0" w:type="dxa"/>
      </w:tblCellMar>
    </w:tblPr>
  </w:style>
  <w:style w:type="table" w:styleId="Table140">
    <w:basedOn w:val="TableNormal"/>
    <w:tblPr>
      <w:tblStyleRowBandSize w:val="1"/>
      <w:tblStyleColBandSize w:val="1"/>
      <w:tblCellMar>
        <w:top w:w="0.0" w:type="dxa"/>
        <w:left w:w="108.0" w:type="dxa"/>
        <w:bottom w:w="0.0" w:type="dxa"/>
        <w:right w:w="108.0" w:type="dxa"/>
      </w:tblCellMar>
    </w:tblPr>
  </w:style>
  <w:style w:type="table" w:styleId="Table141">
    <w:basedOn w:val="TableNormal"/>
    <w:tblPr>
      <w:tblStyleRowBandSize w:val="1"/>
      <w:tblStyleColBandSize w:val="1"/>
      <w:tblCellMar>
        <w:top w:w="0.0" w:type="dxa"/>
        <w:left w:w="108.0" w:type="dxa"/>
        <w:bottom w:w="0.0" w:type="dxa"/>
        <w:right w:w="108.0" w:type="dxa"/>
      </w:tblCellMar>
    </w:tblPr>
  </w:style>
  <w:style w:type="table" w:styleId="Table142">
    <w:basedOn w:val="TableNormal"/>
    <w:tblPr>
      <w:tblStyleRowBandSize w:val="1"/>
      <w:tblStyleColBandSize w:val="1"/>
      <w:tblCellMar>
        <w:top w:w="0.0" w:type="dxa"/>
        <w:left w:w="108.0" w:type="dxa"/>
        <w:bottom w:w="0.0" w:type="dxa"/>
        <w:right w:w="108.0" w:type="dxa"/>
      </w:tblCellMar>
    </w:tblPr>
  </w:style>
  <w:style w:type="table" w:styleId="Table143">
    <w:basedOn w:val="TableNormal"/>
    <w:tblPr>
      <w:tblStyleRowBandSize w:val="1"/>
      <w:tblStyleColBandSize w:val="1"/>
      <w:tblCellMar>
        <w:top w:w="0.0" w:type="dxa"/>
        <w:left w:w="108.0" w:type="dxa"/>
        <w:bottom w:w="0.0" w:type="dxa"/>
        <w:right w:w="108.0" w:type="dxa"/>
      </w:tblCellMar>
    </w:tblPr>
  </w:style>
  <w:style w:type="table" w:styleId="Table144">
    <w:basedOn w:val="TableNormal"/>
    <w:tblPr>
      <w:tblStyleRowBandSize w:val="1"/>
      <w:tblStyleColBandSize w:val="1"/>
      <w:tblCellMar>
        <w:top w:w="0.0" w:type="dxa"/>
        <w:left w:w="108.0" w:type="dxa"/>
        <w:bottom w:w="0.0" w:type="dxa"/>
        <w:right w:w="108.0" w:type="dxa"/>
      </w:tblCellMar>
    </w:tblPr>
  </w:style>
  <w:style w:type="table" w:styleId="Table145">
    <w:basedOn w:val="TableNormal"/>
    <w:tblPr>
      <w:tblStyleRowBandSize w:val="1"/>
      <w:tblStyleColBandSize w:val="1"/>
      <w:tblCellMar>
        <w:top w:w="0.0" w:type="dxa"/>
        <w:left w:w="108.0" w:type="dxa"/>
        <w:bottom w:w="0.0" w:type="dxa"/>
        <w:right w:w="108.0" w:type="dxa"/>
      </w:tblCellMar>
    </w:tblPr>
  </w:style>
  <w:style w:type="table" w:styleId="Table146">
    <w:basedOn w:val="TableNormal"/>
    <w:tblPr>
      <w:tblStyleRowBandSize w:val="1"/>
      <w:tblStyleColBandSize w:val="1"/>
      <w:tblCellMar>
        <w:top w:w="0.0" w:type="dxa"/>
        <w:left w:w="108.0" w:type="dxa"/>
        <w:bottom w:w="0.0" w:type="dxa"/>
        <w:right w:w="108.0" w:type="dxa"/>
      </w:tblCellMar>
    </w:tblPr>
  </w:style>
  <w:style w:type="table" w:styleId="Table147">
    <w:basedOn w:val="TableNormal"/>
    <w:tblPr>
      <w:tblStyleRowBandSize w:val="1"/>
      <w:tblStyleColBandSize w:val="1"/>
      <w:tblCellMar>
        <w:top w:w="0.0" w:type="dxa"/>
        <w:left w:w="108.0" w:type="dxa"/>
        <w:bottom w:w="0.0" w:type="dxa"/>
        <w:right w:w="108.0" w:type="dxa"/>
      </w:tblCellMar>
    </w:tblPr>
  </w:style>
  <w:style w:type="table" w:styleId="Table148">
    <w:basedOn w:val="TableNormal"/>
    <w:tblPr>
      <w:tblStyleRowBandSize w:val="1"/>
      <w:tblStyleColBandSize w:val="1"/>
      <w:tblCellMar>
        <w:top w:w="0.0" w:type="dxa"/>
        <w:left w:w="108.0" w:type="dxa"/>
        <w:bottom w:w="0.0" w:type="dxa"/>
        <w:right w:w="108.0" w:type="dxa"/>
      </w:tblCellMar>
    </w:tblPr>
  </w:style>
  <w:style w:type="table" w:styleId="Table149">
    <w:basedOn w:val="TableNormal"/>
    <w:tblPr>
      <w:tblStyleRowBandSize w:val="1"/>
      <w:tblStyleColBandSize w:val="1"/>
      <w:tblCellMar>
        <w:top w:w="0.0" w:type="dxa"/>
        <w:left w:w="108.0" w:type="dxa"/>
        <w:bottom w:w="0.0" w:type="dxa"/>
        <w:right w:w="108.0" w:type="dxa"/>
      </w:tblCellMar>
    </w:tblPr>
  </w:style>
  <w:style w:type="table" w:styleId="Table150">
    <w:basedOn w:val="TableNormal"/>
    <w:tblPr>
      <w:tblStyleRowBandSize w:val="1"/>
      <w:tblStyleColBandSize w:val="1"/>
      <w:tblCellMar>
        <w:top w:w="0.0" w:type="dxa"/>
        <w:left w:w="108.0" w:type="dxa"/>
        <w:bottom w:w="0.0" w:type="dxa"/>
        <w:right w:w="108.0" w:type="dxa"/>
      </w:tblCellMar>
    </w:tblPr>
  </w:style>
  <w:style w:type="table" w:styleId="Table151">
    <w:basedOn w:val="TableNormal"/>
    <w:tblPr>
      <w:tblStyleRowBandSize w:val="1"/>
      <w:tblStyleColBandSize w:val="1"/>
      <w:tblCellMar>
        <w:top w:w="0.0" w:type="dxa"/>
        <w:left w:w="108.0" w:type="dxa"/>
        <w:bottom w:w="0.0" w:type="dxa"/>
        <w:right w:w="108.0" w:type="dxa"/>
      </w:tblCellMar>
    </w:tblPr>
  </w:style>
  <w:style w:type="table" w:styleId="Table152">
    <w:basedOn w:val="TableNormal"/>
    <w:tblPr>
      <w:tblStyleRowBandSize w:val="1"/>
      <w:tblStyleColBandSize w:val="1"/>
      <w:tblCellMar>
        <w:top w:w="0.0" w:type="dxa"/>
        <w:left w:w="108.0" w:type="dxa"/>
        <w:bottom w:w="0.0" w:type="dxa"/>
        <w:right w:w="108.0" w:type="dxa"/>
      </w:tblCellMar>
    </w:tblPr>
  </w:style>
  <w:style w:type="table" w:styleId="Table153">
    <w:basedOn w:val="TableNormal"/>
    <w:tblPr>
      <w:tblStyleRowBandSize w:val="1"/>
      <w:tblStyleColBandSize w:val="1"/>
      <w:tblCellMar>
        <w:top w:w="0.0" w:type="dxa"/>
        <w:left w:w="108.0" w:type="dxa"/>
        <w:bottom w:w="0.0" w:type="dxa"/>
        <w:right w:w="108.0" w:type="dxa"/>
      </w:tblCellMar>
    </w:tblPr>
  </w:style>
  <w:style w:type="table" w:styleId="Table154">
    <w:basedOn w:val="TableNormal"/>
    <w:tblPr>
      <w:tblStyleRowBandSize w:val="1"/>
      <w:tblStyleColBandSize w:val="1"/>
      <w:tblCellMar>
        <w:top w:w="0.0" w:type="dxa"/>
        <w:left w:w="108.0" w:type="dxa"/>
        <w:bottom w:w="0.0" w:type="dxa"/>
        <w:right w:w="108.0" w:type="dxa"/>
      </w:tblCellMar>
    </w:tblPr>
  </w:style>
  <w:style w:type="table" w:styleId="Table155">
    <w:basedOn w:val="TableNormal"/>
    <w:tblPr>
      <w:tblStyleRowBandSize w:val="1"/>
      <w:tblStyleColBandSize w:val="1"/>
      <w:tblCellMar>
        <w:top w:w="0.0" w:type="dxa"/>
        <w:left w:w="108.0" w:type="dxa"/>
        <w:bottom w:w="0.0" w:type="dxa"/>
        <w:right w:w="108.0" w:type="dxa"/>
      </w:tblCellMar>
    </w:tblPr>
  </w:style>
  <w:style w:type="table" w:styleId="Table156">
    <w:basedOn w:val="TableNormal"/>
    <w:tblPr>
      <w:tblStyleRowBandSize w:val="1"/>
      <w:tblStyleColBandSize w:val="1"/>
      <w:tblCellMar>
        <w:top w:w="0.0" w:type="dxa"/>
        <w:left w:w="108.0" w:type="dxa"/>
        <w:bottom w:w="0.0" w:type="dxa"/>
        <w:right w:w="108.0" w:type="dxa"/>
      </w:tblCellMar>
    </w:tblPr>
  </w:style>
  <w:style w:type="table" w:styleId="Table157">
    <w:basedOn w:val="TableNormal"/>
    <w:tblPr>
      <w:tblStyleRowBandSize w:val="1"/>
      <w:tblStyleColBandSize w:val="1"/>
      <w:tblCellMar>
        <w:top w:w="0.0" w:type="dxa"/>
        <w:left w:w="108.0" w:type="dxa"/>
        <w:bottom w:w="0.0" w:type="dxa"/>
        <w:right w:w="108.0" w:type="dxa"/>
      </w:tblCellMar>
    </w:tblPr>
  </w:style>
  <w:style w:type="table" w:styleId="Table15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1VMTbKLMFWr60sMhyQe6xlV5g==">CgMxLjAyCWguMzBqMHpsbDIIaC5namRneHMyCWguMWZvYjl0ZTgAciExMy1haElMaF9sNVRoR3hnRW9xcHZGXzYzcHM5bERENUE=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2024-10-10T14:53:00Z</dcterms:created>
  <dc:creator>10</dc:creator>
</cp:coreProperties>
</file>